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3E" w:rsidRPr="00C36727" w:rsidRDefault="00CC5D3E" w:rsidP="00F20B77">
      <w:pPr>
        <w:pStyle w:val="Heading1"/>
        <w:rPr>
          <w:rFonts w:ascii="BT Font" w:hAnsi="BT Font"/>
        </w:rPr>
      </w:pPr>
      <w:bookmarkStart w:id="0" w:name="_GoBack"/>
      <w:bookmarkEnd w:id="0"/>
      <w:r w:rsidRPr="00C36727">
        <w:rPr>
          <w:rFonts w:ascii="BT Font" w:hAnsi="BT Font"/>
          <w:noProof/>
        </w:rPr>
        <w:drawing>
          <wp:anchor distT="0" distB="0" distL="114300" distR="114300" simplePos="0" relativeHeight="251655168" behindDoc="0" locked="0" layoutInCell="1" allowOverlap="1" wp14:anchorId="6214EAAC" wp14:editId="577BA1F3">
            <wp:simplePos x="0" y="0"/>
            <wp:positionH relativeFrom="column">
              <wp:posOffset>5003165</wp:posOffset>
            </wp:positionH>
            <wp:positionV relativeFrom="paragraph">
              <wp:posOffset>34925</wp:posOffset>
            </wp:positionV>
            <wp:extent cx="1435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218" y="21000"/>
                <wp:lineTo x="21218" y="0"/>
                <wp:lineTo x="0" y="0"/>
              </wp:wrapPolygon>
            </wp:wrapTight>
            <wp:docPr id="5" name="Picture 5" descr="BT_mark_4col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mark_4col_p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FE1" w:rsidRPr="00C36727">
        <w:rPr>
          <w:rFonts w:ascii="BT Font" w:hAnsi="BT Font"/>
        </w:rPr>
        <w:t xml:space="preserve">Wi-Fi </w:t>
      </w:r>
      <w:r w:rsidR="007C6091" w:rsidRPr="00C36727">
        <w:rPr>
          <w:rFonts w:ascii="BT Font" w:hAnsi="BT Font"/>
        </w:rPr>
        <w:t>Home</w:t>
      </w:r>
      <w:r w:rsidR="0002710B">
        <w:rPr>
          <w:rFonts w:ascii="BT Font" w:hAnsi="BT Font"/>
        </w:rPr>
        <w:t xml:space="preserve"> Hotspot</w:t>
      </w:r>
      <w:r w:rsidR="007C6091" w:rsidRPr="00C36727">
        <w:rPr>
          <w:rFonts w:ascii="BT Font" w:hAnsi="BT Font"/>
        </w:rPr>
        <w:t xml:space="preserve"> 10</w:t>
      </w:r>
      <w:r w:rsidRPr="00C36727">
        <w:rPr>
          <w:rFonts w:ascii="BT Font" w:hAnsi="BT Font"/>
        </w:rPr>
        <w:t xml:space="preserve">00 </w:t>
      </w:r>
      <w:r w:rsidR="00565063" w:rsidRPr="00C36727">
        <w:rPr>
          <w:rFonts w:ascii="BT Font" w:hAnsi="BT Font"/>
        </w:rPr>
        <w:t>Kit</w:t>
      </w:r>
    </w:p>
    <w:p w:rsidR="00CC5D3E" w:rsidRPr="00C36727" w:rsidRDefault="00CC5D3E" w:rsidP="000D403C">
      <w:pPr>
        <w:pStyle w:val="Heading2"/>
        <w:rPr>
          <w:rFonts w:ascii="BT Font" w:hAnsi="BT Font"/>
        </w:rPr>
      </w:pPr>
      <w:r w:rsidRPr="00C36727">
        <w:rPr>
          <w:rFonts w:ascii="BT Font" w:hAnsi="BT Font"/>
        </w:rPr>
        <w:t>Extend your Wi-Fi anywhere in your home</w:t>
      </w:r>
    </w:p>
    <w:tbl>
      <w:tblPr>
        <w:tblStyle w:val="TableGrid"/>
        <w:tblpPr w:leftFromText="180" w:rightFromText="180" w:vertAnchor="text" w:tblpY="1"/>
        <w:tblOverlap w:val="never"/>
        <w:tblW w:w="10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6214"/>
        <w:gridCol w:w="4092"/>
      </w:tblGrid>
      <w:tr w:rsidR="00CC5D3E" w:rsidRPr="00C36727" w:rsidTr="00566722">
        <w:trPr>
          <w:trHeight w:val="2997"/>
        </w:trPr>
        <w:tc>
          <w:tcPr>
            <w:tcW w:w="6214" w:type="dxa"/>
          </w:tcPr>
          <w:p w:rsidR="00CC5D3E" w:rsidRPr="00C36727" w:rsidRDefault="00CC5D3E" w:rsidP="00F06C7D">
            <w:pPr>
              <w:pStyle w:val="BenefitsTex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 xml:space="preserve">The </w:t>
            </w:r>
            <w:r w:rsidR="00D40FE1" w:rsidRPr="00C36727">
              <w:rPr>
                <w:rFonts w:ascii="BT Font" w:hAnsi="BT Font"/>
              </w:rPr>
              <w:t xml:space="preserve">Wi-Fi </w:t>
            </w:r>
            <w:r w:rsidR="0002710B">
              <w:rPr>
                <w:rFonts w:ascii="BT Font" w:hAnsi="BT Font"/>
              </w:rPr>
              <w:t>Home Hotspot</w:t>
            </w:r>
            <w:r w:rsidR="007C6091" w:rsidRPr="00C36727">
              <w:rPr>
                <w:rFonts w:ascii="BT Font" w:hAnsi="BT Font"/>
              </w:rPr>
              <w:t xml:space="preserve"> 10</w:t>
            </w:r>
            <w:r w:rsidR="00A10749" w:rsidRPr="00C36727">
              <w:rPr>
                <w:rFonts w:ascii="BT Font" w:hAnsi="BT Font"/>
              </w:rPr>
              <w:t xml:space="preserve">00 Kit </w:t>
            </w:r>
            <w:r w:rsidR="007D6F6C" w:rsidRPr="00C36727">
              <w:rPr>
                <w:rFonts w:ascii="BT Font" w:hAnsi="BT Font"/>
              </w:rPr>
              <w:t>offers</w:t>
            </w:r>
            <w:r w:rsidR="006C32B6" w:rsidRPr="00C36727">
              <w:rPr>
                <w:rFonts w:ascii="BT Font" w:hAnsi="BT Font"/>
              </w:rPr>
              <w:t xml:space="preserve"> a</w:t>
            </w:r>
            <w:r w:rsidR="007D6F6C" w:rsidRPr="00C36727">
              <w:rPr>
                <w:rFonts w:ascii="BT Font" w:hAnsi="BT Font"/>
              </w:rPr>
              <w:t xml:space="preserve"> </w:t>
            </w:r>
            <w:r w:rsidRPr="00C36727">
              <w:rPr>
                <w:rFonts w:ascii="BT Font" w:hAnsi="BT Font"/>
              </w:rPr>
              <w:t xml:space="preserve">high performance Homeplug powerline adaptor and </w:t>
            </w:r>
            <w:r w:rsidR="007D6F6C" w:rsidRPr="00C36727">
              <w:rPr>
                <w:rFonts w:ascii="BT Font" w:hAnsi="BT Font"/>
              </w:rPr>
              <w:t>a</w:t>
            </w:r>
            <w:r w:rsidR="009C3EFB">
              <w:rPr>
                <w:rFonts w:ascii="BT Font" w:hAnsi="BT Font"/>
              </w:rPr>
              <w:t>n 11ac</w:t>
            </w:r>
            <w:r w:rsidR="007D6F6C" w:rsidRPr="00C36727">
              <w:rPr>
                <w:rFonts w:ascii="BT Font" w:hAnsi="BT Font"/>
              </w:rPr>
              <w:t xml:space="preserve"> </w:t>
            </w:r>
            <w:r w:rsidR="009C3EFB">
              <w:rPr>
                <w:rFonts w:ascii="BT Font" w:hAnsi="BT Font"/>
              </w:rPr>
              <w:t xml:space="preserve">Dual Band </w:t>
            </w:r>
            <w:r w:rsidRPr="00C36727">
              <w:rPr>
                <w:rFonts w:ascii="BT Font" w:hAnsi="BT Font"/>
              </w:rPr>
              <w:t>Wi-Fi Home Hotspot designed to increase the range of your broadband in the home.</w:t>
            </w:r>
          </w:p>
          <w:p w:rsidR="00CC5D3E" w:rsidRPr="00C36727" w:rsidRDefault="00CC5D3E" w:rsidP="00F06C7D">
            <w:pPr>
              <w:pStyle w:val="Benefits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Wi-Fi doesn't reach?</w:t>
            </w:r>
          </w:p>
          <w:p w:rsidR="00CC5D3E" w:rsidRPr="00C36727" w:rsidRDefault="00CC5D3E" w:rsidP="00F06C7D">
            <w:pPr>
              <w:pStyle w:val="BenefitsTex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Use your home's power sockets to create a secure Wi-Fi Hotspot.</w:t>
            </w:r>
          </w:p>
          <w:p w:rsidR="00CC5D3E" w:rsidRPr="00C36727" w:rsidRDefault="00CC5D3E" w:rsidP="00F06C7D">
            <w:pPr>
              <w:pStyle w:val="Benefits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Need high-speed internet all over your home?</w:t>
            </w:r>
          </w:p>
          <w:p w:rsidR="00CC5D3E" w:rsidRPr="00C36727" w:rsidRDefault="009C3EFB" w:rsidP="00F06C7D">
            <w:pPr>
              <w:pStyle w:val="BenefitsText"/>
              <w:rPr>
                <w:rFonts w:ascii="BT Font" w:hAnsi="BT Font"/>
              </w:rPr>
            </w:pPr>
            <w:r w:rsidRPr="00D30C3E">
              <w:rPr>
                <w:rFonts w:ascii="BT Font" w:hAnsi="BT Font"/>
              </w:rPr>
              <w:t>11ac dual-band Wi-Fi is ideal for downloading music, streaming HD video content or for playing online games.</w:t>
            </w:r>
            <w:r>
              <w:rPr>
                <w:rFonts w:ascii="BT Font" w:hAnsi="BT Font"/>
              </w:rPr>
              <w:t xml:space="preserve"> Also you can connect your devices </w:t>
            </w:r>
            <w:r w:rsidR="00CC5D3E" w:rsidRPr="00C36727">
              <w:rPr>
                <w:rFonts w:ascii="BT Font" w:hAnsi="BT Font"/>
              </w:rPr>
              <w:t>via an ethernet cable.</w:t>
            </w:r>
          </w:p>
          <w:p w:rsidR="00CC5D3E" w:rsidRPr="00C36727" w:rsidRDefault="00CC5D3E" w:rsidP="00F06C7D">
            <w:pPr>
              <w:pStyle w:val="Benefits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Want great performance and reliability?</w:t>
            </w:r>
          </w:p>
          <w:p w:rsidR="00CC5D3E" w:rsidRPr="00C36727" w:rsidRDefault="00CC5D3E" w:rsidP="00F06C7D">
            <w:pPr>
              <w:pStyle w:val="BenefitsTex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Extend your broadband to any wired or wireless device</w:t>
            </w:r>
            <w:r w:rsidRPr="00C36727">
              <w:rPr>
                <w:rFonts w:ascii="BT Font" w:hAnsi="BT Font"/>
              </w:rPr>
              <w:br/>
              <w:t>in the house.</w:t>
            </w:r>
          </w:p>
        </w:tc>
        <w:tc>
          <w:tcPr>
            <w:tcW w:w="4092" w:type="dxa"/>
            <w:vAlign w:val="center"/>
          </w:tcPr>
          <w:p w:rsidR="00CC5D3E" w:rsidRPr="00C36727" w:rsidRDefault="00117A02" w:rsidP="00F06C7D">
            <w:pPr>
              <w:pStyle w:val="BenefitsText"/>
              <w:rPr>
                <w:rFonts w:ascii="BT Font" w:hAnsi="BT Font"/>
              </w:rPr>
            </w:pPr>
            <w:r>
              <w:rPr>
                <w:rFonts w:ascii="BT Font" w:hAnsi="BT Font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-309880</wp:posOffset>
                  </wp:positionV>
                  <wp:extent cx="3035300" cy="254381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766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0" cy="254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C5D3E" w:rsidRPr="00C36727" w:rsidRDefault="00CC5D3E" w:rsidP="007F2911">
      <w:pPr>
        <w:pStyle w:val="FeaturesTitle"/>
        <w:rPr>
          <w:rFonts w:ascii="BT Font" w:hAnsi="BT Font"/>
        </w:rPr>
      </w:pPr>
      <w:r w:rsidRPr="00C36727">
        <w:rPr>
          <w:rFonts w:ascii="BT Font" w:hAnsi="BT Font"/>
        </w:rPr>
        <w:t xml:space="preserve">Main Features </w:t>
      </w:r>
    </w:p>
    <w:p w:rsidR="00CC5D3E" w:rsidRPr="00C36727" w:rsidRDefault="00CC5D3E" w:rsidP="007175CC">
      <w:pPr>
        <w:pStyle w:val="FeaturesBullets"/>
        <w:rPr>
          <w:rFonts w:ascii="BT Font" w:hAnsi="BT Font"/>
        </w:rPr>
      </w:pPr>
      <w:r w:rsidRPr="00C36727">
        <w:rPr>
          <w:rFonts w:ascii="BT Font" w:hAnsi="BT Font"/>
        </w:rPr>
        <w:t xml:space="preserve">Uses your home’s electrical wiring to </w:t>
      </w:r>
      <w:r w:rsidR="008B1450" w:rsidRPr="00C36727">
        <w:rPr>
          <w:rFonts w:ascii="BT Font" w:hAnsi="BT Font"/>
        </w:rPr>
        <w:t>extend your</w:t>
      </w:r>
      <w:r w:rsidRPr="00C36727">
        <w:rPr>
          <w:rFonts w:ascii="BT Font" w:hAnsi="BT Font"/>
        </w:rPr>
        <w:t xml:space="preserve"> </w:t>
      </w:r>
      <w:r w:rsidR="004F5703" w:rsidRPr="00C36727">
        <w:rPr>
          <w:rFonts w:ascii="BT Font" w:hAnsi="BT Font"/>
        </w:rPr>
        <w:t xml:space="preserve">broadband </w:t>
      </w:r>
      <w:r w:rsidRPr="00C36727">
        <w:rPr>
          <w:rFonts w:ascii="BT Font" w:hAnsi="BT Font"/>
        </w:rPr>
        <w:t>network anywhere in the house</w:t>
      </w:r>
    </w:p>
    <w:p w:rsidR="007D6F6C" w:rsidRPr="00C36727" w:rsidRDefault="007D6F6C" w:rsidP="007D6F6C">
      <w:pPr>
        <w:pStyle w:val="FeaturesBullets"/>
        <w:ind w:left="357" w:hanging="357"/>
        <w:rPr>
          <w:rFonts w:ascii="BT Font" w:hAnsi="BT Font"/>
        </w:rPr>
      </w:pPr>
      <w:r w:rsidRPr="00C36727">
        <w:rPr>
          <w:rFonts w:ascii="BT Font" w:hAnsi="BT Font"/>
        </w:rPr>
        <w:lastRenderedPageBreak/>
        <w:t xml:space="preserve">Simple push-button </w:t>
      </w:r>
      <w:r w:rsidR="001865D1" w:rsidRPr="00C36727">
        <w:rPr>
          <w:rFonts w:ascii="BT Font" w:hAnsi="BT Font"/>
        </w:rPr>
        <w:t>W</w:t>
      </w:r>
      <w:r w:rsidRPr="00C36727">
        <w:rPr>
          <w:rFonts w:ascii="BT Font" w:hAnsi="BT Font"/>
        </w:rPr>
        <w:t>i-</w:t>
      </w:r>
      <w:r w:rsidR="001865D1" w:rsidRPr="00C36727">
        <w:rPr>
          <w:rFonts w:ascii="BT Font" w:hAnsi="BT Font"/>
        </w:rPr>
        <w:t>F</w:t>
      </w:r>
      <w:r w:rsidRPr="00C36727">
        <w:rPr>
          <w:rFonts w:ascii="BT Font" w:hAnsi="BT Font"/>
        </w:rPr>
        <w:t>i connection set-up with hotspot</w:t>
      </w:r>
    </w:p>
    <w:p w:rsidR="00CC5D3E" w:rsidRPr="00C36727" w:rsidRDefault="00CC5D3E" w:rsidP="007175CC">
      <w:pPr>
        <w:pStyle w:val="FeaturesBullets"/>
        <w:rPr>
          <w:rFonts w:ascii="BT Font" w:hAnsi="BT Font"/>
        </w:rPr>
      </w:pPr>
      <w:r w:rsidRPr="00C36727">
        <w:rPr>
          <w:rFonts w:ascii="BT Font" w:hAnsi="BT Font"/>
        </w:rPr>
        <w:t>Works with all broadband providers</w:t>
      </w:r>
    </w:p>
    <w:p w:rsidR="00CC5D3E" w:rsidRPr="00DD4221" w:rsidRDefault="0002710B" w:rsidP="007175CC">
      <w:pPr>
        <w:pStyle w:val="FeaturesBullets"/>
        <w:rPr>
          <w:rFonts w:ascii="BT Font" w:hAnsi="BT Font"/>
          <w:color w:val="auto"/>
        </w:rPr>
      </w:pPr>
      <w:r>
        <w:rPr>
          <w:rFonts w:ascii="BT Font" w:hAnsi="BT Font"/>
        </w:rPr>
        <w:t>One</w:t>
      </w:r>
      <w:r w:rsidR="00CC5D3E" w:rsidRPr="00C36727">
        <w:rPr>
          <w:rFonts w:ascii="BT Font" w:hAnsi="BT Font"/>
        </w:rPr>
        <w:t xml:space="preserve"> </w:t>
      </w:r>
      <w:r>
        <w:rPr>
          <w:rFonts w:ascii="BT Font" w:hAnsi="BT Font"/>
        </w:rPr>
        <w:t xml:space="preserve">Gig </w:t>
      </w:r>
      <w:r w:rsidR="00CC5D3E" w:rsidRPr="00C36727">
        <w:rPr>
          <w:rFonts w:ascii="BT Font" w:hAnsi="BT Font"/>
        </w:rPr>
        <w:t xml:space="preserve">Ethernet </w:t>
      </w:r>
      <w:r>
        <w:rPr>
          <w:rFonts w:ascii="BT Font" w:hAnsi="BT Font"/>
          <w:color w:val="auto"/>
        </w:rPr>
        <w:t>port for</w:t>
      </w:r>
      <w:r w:rsidR="00CC5D3E" w:rsidRPr="00DD4221">
        <w:rPr>
          <w:rFonts w:ascii="BT Font" w:hAnsi="BT Font"/>
          <w:color w:val="auto"/>
        </w:rPr>
        <w:t xml:space="preserve"> wired devices </w:t>
      </w:r>
    </w:p>
    <w:p w:rsidR="00CC5D3E" w:rsidRPr="00DD4221" w:rsidRDefault="00CC5D3E" w:rsidP="007175CC">
      <w:pPr>
        <w:pStyle w:val="FeaturesBullets"/>
        <w:rPr>
          <w:rFonts w:ascii="BT Font" w:hAnsi="BT Font"/>
          <w:color w:val="auto"/>
        </w:rPr>
      </w:pPr>
      <w:r w:rsidRPr="00DD4221">
        <w:rPr>
          <w:rFonts w:ascii="BT Font" w:hAnsi="BT Font"/>
          <w:color w:val="auto"/>
        </w:rPr>
        <w:t>Link with other HomePlug AV powerline adaptors</w:t>
      </w:r>
    </w:p>
    <w:p w:rsidR="00CC5D3E" w:rsidRPr="00C36727" w:rsidRDefault="009C3EFB" w:rsidP="007175CC">
      <w:pPr>
        <w:pStyle w:val="FeaturesBullets"/>
        <w:rPr>
          <w:rFonts w:ascii="BT Font" w:hAnsi="BT Font"/>
        </w:rPr>
      </w:pPr>
      <w:r w:rsidRPr="00DD4221">
        <w:rPr>
          <w:rFonts w:ascii="BT Font" w:hAnsi="BT Font"/>
          <w:color w:val="auto"/>
        </w:rPr>
        <w:t xml:space="preserve">11ac Dual Band </w:t>
      </w:r>
      <w:r w:rsidR="00CC5D3E" w:rsidRPr="00DD4221">
        <w:rPr>
          <w:rFonts w:ascii="BT Font" w:hAnsi="BT Font"/>
          <w:color w:val="auto"/>
        </w:rPr>
        <w:t>wireless technology</w:t>
      </w:r>
      <w:r w:rsidR="006E6E26">
        <w:rPr>
          <w:rFonts w:ascii="BT Font" w:hAnsi="BT Font"/>
          <w:color w:val="auto"/>
        </w:rPr>
        <w:t xml:space="preserve"> up to 583</w:t>
      </w:r>
      <w:r w:rsidRPr="00DD4221">
        <w:rPr>
          <w:rFonts w:ascii="BT Font" w:hAnsi="BT Font"/>
          <w:color w:val="auto"/>
        </w:rPr>
        <w:t xml:space="preserve"> </w:t>
      </w:r>
      <w:r>
        <w:rPr>
          <w:rFonts w:ascii="BT Font" w:hAnsi="BT Font"/>
        </w:rPr>
        <w:t>Mbps</w:t>
      </w:r>
    </w:p>
    <w:p w:rsidR="00CC5D3E" w:rsidRPr="00C36727" w:rsidRDefault="00CC5D3E" w:rsidP="007175CC">
      <w:pPr>
        <w:pStyle w:val="FeaturesBullets"/>
        <w:rPr>
          <w:rFonts w:ascii="BT Font" w:hAnsi="BT Font"/>
          <w:color w:val="auto"/>
        </w:rPr>
      </w:pPr>
      <w:r w:rsidRPr="00C36727">
        <w:rPr>
          <w:rFonts w:ascii="BT Font" w:hAnsi="BT Font"/>
          <w:color w:val="auto"/>
        </w:rPr>
        <w:t xml:space="preserve">Compatible with </w:t>
      </w:r>
      <w:r w:rsidR="00D40FE1" w:rsidRPr="00C36727">
        <w:rPr>
          <w:rFonts w:ascii="BT Font" w:hAnsi="BT Font"/>
          <w:color w:val="auto"/>
        </w:rPr>
        <w:t xml:space="preserve">AV2, </w:t>
      </w:r>
      <w:r w:rsidRPr="00C36727">
        <w:rPr>
          <w:rFonts w:ascii="BT Font" w:hAnsi="BT Font"/>
          <w:color w:val="auto"/>
        </w:rPr>
        <w:t>AV200</w:t>
      </w:r>
      <w:r w:rsidR="007C6091" w:rsidRPr="00C36727">
        <w:rPr>
          <w:rFonts w:ascii="BT Font" w:hAnsi="BT Font"/>
          <w:color w:val="auto"/>
        </w:rPr>
        <w:t>,</w:t>
      </w:r>
      <w:r w:rsidR="008B0612" w:rsidRPr="00C36727">
        <w:rPr>
          <w:rFonts w:ascii="BT Font" w:hAnsi="BT Font"/>
          <w:color w:val="auto"/>
        </w:rPr>
        <w:t xml:space="preserve"> </w:t>
      </w:r>
      <w:r w:rsidR="007C6091" w:rsidRPr="00C36727">
        <w:rPr>
          <w:rFonts w:ascii="BT Font" w:hAnsi="BT Font"/>
          <w:color w:val="auto"/>
        </w:rPr>
        <w:t>AV500</w:t>
      </w:r>
      <w:r w:rsidR="00D40FE1" w:rsidRPr="00C36727">
        <w:rPr>
          <w:rFonts w:ascii="BT Font" w:hAnsi="BT Font"/>
          <w:color w:val="auto"/>
        </w:rPr>
        <w:t xml:space="preserve"> </w:t>
      </w:r>
      <w:r w:rsidR="008B0612" w:rsidRPr="00C36727">
        <w:rPr>
          <w:rFonts w:ascii="BT Font" w:hAnsi="BT Font"/>
          <w:color w:val="auto"/>
        </w:rPr>
        <w:t xml:space="preserve">and </w:t>
      </w:r>
      <w:r w:rsidR="007C6091" w:rsidRPr="00C36727">
        <w:rPr>
          <w:rFonts w:ascii="BT Font" w:hAnsi="BT Font"/>
          <w:color w:val="auto"/>
        </w:rPr>
        <w:t>AV6</w:t>
      </w:r>
      <w:r w:rsidR="00CA3C13" w:rsidRPr="00C36727">
        <w:rPr>
          <w:rFonts w:ascii="BT Font" w:hAnsi="BT Font"/>
          <w:color w:val="auto"/>
        </w:rPr>
        <w:t>00</w:t>
      </w:r>
      <w:r w:rsidRPr="00C36727">
        <w:rPr>
          <w:rFonts w:ascii="BT Font" w:hAnsi="BT Font"/>
          <w:color w:val="auto"/>
        </w:rPr>
        <w:t xml:space="preserve"> technology devices </w:t>
      </w:r>
    </w:p>
    <w:p w:rsidR="006C32B6" w:rsidRPr="00DD4221" w:rsidRDefault="00CC5D3E" w:rsidP="00DD4221">
      <w:pPr>
        <w:pStyle w:val="FeaturesBullets"/>
        <w:rPr>
          <w:rFonts w:ascii="BT Font" w:hAnsi="BT Font"/>
        </w:rPr>
      </w:pPr>
      <w:r w:rsidRPr="00C36727">
        <w:rPr>
          <w:rFonts w:ascii="BT Font" w:hAnsi="BT Font"/>
          <w:color w:val="auto"/>
        </w:rPr>
        <w:t>U</w:t>
      </w:r>
      <w:r w:rsidR="00CA3C13" w:rsidRPr="00C36727">
        <w:rPr>
          <w:rFonts w:ascii="BT Font" w:hAnsi="BT Font"/>
          <w:color w:val="auto"/>
        </w:rPr>
        <w:t xml:space="preserve">ses latest </w:t>
      </w:r>
      <w:r w:rsidR="00D40FE1" w:rsidRPr="00C36727">
        <w:rPr>
          <w:rFonts w:ascii="BT Font" w:hAnsi="BT Font"/>
          <w:color w:val="auto"/>
        </w:rPr>
        <w:t>AV</w:t>
      </w:r>
      <w:r w:rsidR="0002710B">
        <w:rPr>
          <w:rFonts w:ascii="BT Font" w:hAnsi="BT Font"/>
          <w:color w:val="auto"/>
        </w:rPr>
        <w:t>1000</w:t>
      </w:r>
      <w:r w:rsidR="0067711F" w:rsidRPr="00C36727">
        <w:rPr>
          <w:rFonts w:ascii="BT Font" w:hAnsi="BT Font"/>
          <w:color w:val="auto"/>
        </w:rPr>
        <w:t xml:space="preserve"> </w:t>
      </w:r>
      <w:r w:rsidR="00CA3C13" w:rsidRPr="00C36727">
        <w:rPr>
          <w:rFonts w:ascii="BT Font" w:hAnsi="BT Font"/>
          <w:color w:val="auto"/>
        </w:rPr>
        <w:t>technology</w:t>
      </w:r>
      <w:r w:rsidRPr="00C36727">
        <w:rPr>
          <w:rFonts w:ascii="BT Font" w:hAnsi="BT Font"/>
          <w:color w:val="auto"/>
        </w:rPr>
        <w:t xml:space="preserve"> </w:t>
      </w:r>
      <w:r w:rsidRPr="00C36727">
        <w:rPr>
          <w:rFonts w:ascii="BT Font" w:hAnsi="BT Font"/>
        </w:rPr>
        <w:t>for smooth multiple HD</w:t>
      </w:r>
      <w:r w:rsidR="0067711F" w:rsidRPr="00C36727">
        <w:rPr>
          <w:rFonts w:ascii="BT Font" w:hAnsi="BT Font"/>
        </w:rPr>
        <w:t xml:space="preserve"> </w:t>
      </w:r>
      <w:r w:rsidRPr="00C36727">
        <w:rPr>
          <w:rFonts w:ascii="BT Font" w:hAnsi="BT Font"/>
        </w:rPr>
        <w:t>/</w:t>
      </w:r>
      <w:r w:rsidR="0067711F" w:rsidRPr="00C36727">
        <w:rPr>
          <w:rFonts w:ascii="BT Font" w:hAnsi="BT Font"/>
        </w:rPr>
        <w:t xml:space="preserve"> </w:t>
      </w:r>
      <w:r w:rsidR="0002710B">
        <w:rPr>
          <w:rFonts w:ascii="BT Font" w:hAnsi="BT Font"/>
        </w:rPr>
        <w:t>UH</w:t>
      </w:r>
      <w:r w:rsidRPr="00C36727">
        <w:rPr>
          <w:rFonts w:ascii="BT Font" w:hAnsi="BT Font"/>
        </w:rPr>
        <w:t>D streaming</w:t>
      </w:r>
    </w:p>
    <w:p w:rsidR="006C32B6" w:rsidRPr="00C36727" w:rsidRDefault="006C32B6" w:rsidP="006C32B6">
      <w:pPr>
        <w:pStyle w:val="FeaturesBullets"/>
        <w:rPr>
          <w:rFonts w:ascii="BT Font" w:hAnsi="BT Font"/>
        </w:rPr>
      </w:pPr>
      <w:r w:rsidRPr="00C36727">
        <w:rPr>
          <w:rFonts w:ascii="BT Font" w:hAnsi="BT Font"/>
        </w:rPr>
        <w:t>Faster downloads and online gaming</w:t>
      </w:r>
    </w:p>
    <w:p w:rsidR="0003048A" w:rsidRPr="0002710B" w:rsidRDefault="00CC5D3E" w:rsidP="0002710B">
      <w:pPr>
        <w:pStyle w:val="FeaturesBullets"/>
        <w:rPr>
          <w:rFonts w:ascii="BT Font" w:hAnsi="BT Font"/>
        </w:rPr>
      </w:pPr>
      <w:r w:rsidRPr="00C36727">
        <w:rPr>
          <w:rFonts w:ascii="BT Font" w:hAnsi="BT Font"/>
        </w:rPr>
        <w:t>Secure wireless network – no configuration necessary</w:t>
      </w:r>
    </w:p>
    <w:p w:rsidR="00CC5D3E" w:rsidRPr="00C36727" w:rsidRDefault="00CC5D3E" w:rsidP="00C36727">
      <w:pPr>
        <w:pStyle w:val="FeaturesBullets"/>
        <w:rPr>
          <w:rFonts w:ascii="BT Font" w:hAnsi="BT Font"/>
        </w:rPr>
      </w:pPr>
      <w:r w:rsidRPr="00C36727">
        <w:rPr>
          <w:rFonts w:ascii="BT Font" w:hAnsi="BT Font"/>
        </w:rPr>
        <w:t>Works out of the box</w:t>
      </w:r>
    </w:p>
    <w:p w:rsidR="00CC5D3E" w:rsidRPr="00C36727" w:rsidRDefault="00CC5D3E" w:rsidP="00E818AF">
      <w:pPr>
        <w:pStyle w:val="SpecHeading"/>
        <w:rPr>
          <w:rFonts w:ascii="BT Font" w:hAnsi="BT Font"/>
        </w:rPr>
      </w:pPr>
      <w:r w:rsidRPr="00C36727">
        <w:rPr>
          <w:rFonts w:ascii="BT Font" w:hAnsi="BT Font"/>
        </w:rPr>
        <w:lastRenderedPageBreak/>
        <w:t>Product Specification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817"/>
      </w:tblGrid>
      <w:tr w:rsidR="004A3809" w:rsidRPr="00C36727" w:rsidTr="007C6091"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4A3809" w:rsidRPr="00C36727" w:rsidRDefault="007B57E5" w:rsidP="004A3809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System requirements</w:t>
            </w:r>
          </w:p>
          <w:p w:rsidR="004A3809" w:rsidRPr="00C36727" w:rsidRDefault="00F404CE" w:rsidP="004A3809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Works with any operating system</w:t>
            </w:r>
          </w:p>
          <w:p w:rsidR="00C57EE8" w:rsidRPr="00C36727" w:rsidRDefault="007B57E5" w:rsidP="00C57EE8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Other features</w:t>
            </w:r>
          </w:p>
          <w:p w:rsidR="00C57EE8" w:rsidRPr="00C36727" w:rsidRDefault="00C57EE8" w:rsidP="00C57EE8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Guest Hotspot</w:t>
            </w:r>
            <w:r w:rsidR="00AD5806" w:rsidRPr="00C36727">
              <w:rPr>
                <w:rFonts w:ascii="BT Font" w:hAnsi="BT Font"/>
              </w:rPr>
              <w:t xml:space="preserve"> with its own key</w:t>
            </w:r>
          </w:p>
          <w:p w:rsidR="00C57EE8" w:rsidRPr="00C36727" w:rsidRDefault="00C57EE8" w:rsidP="00C57EE8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Web configuration interface</w:t>
            </w:r>
          </w:p>
          <w:p w:rsidR="00AD5806" w:rsidRPr="00C36727" w:rsidRDefault="00E238EE" w:rsidP="00C57EE8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 xml:space="preserve">Easy </w:t>
            </w:r>
            <w:r w:rsidR="00AD5806" w:rsidRPr="00C36727">
              <w:rPr>
                <w:rFonts w:ascii="BT Font" w:hAnsi="BT Font"/>
              </w:rPr>
              <w:t>pull-out wireless setting</w:t>
            </w:r>
            <w:r w:rsidR="0008582E" w:rsidRPr="00C36727">
              <w:rPr>
                <w:rFonts w:ascii="BT Font" w:hAnsi="BT Font"/>
              </w:rPr>
              <w:t>s</w:t>
            </w:r>
            <w:r w:rsidR="00AD5806" w:rsidRPr="00C36727">
              <w:rPr>
                <w:rFonts w:ascii="BT Font" w:hAnsi="BT Font"/>
              </w:rPr>
              <w:t xml:space="preserve"> card</w:t>
            </w:r>
          </w:p>
          <w:p w:rsidR="004A3809" w:rsidRPr="00C36727" w:rsidRDefault="007B57E5" w:rsidP="004A3809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Security</w:t>
            </w:r>
          </w:p>
          <w:p w:rsidR="004A3809" w:rsidRPr="00C36727" w:rsidRDefault="003F780A" w:rsidP="004A3809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Hotspot</w:t>
            </w:r>
            <w:r w:rsidR="004A3809" w:rsidRPr="00C36727">
              <w:rPr>
                <w:rFonts w:ascii="BT Font" w:hAnsi="BT Font"/>
              </w:rPr>
              <w:t>: WPA</w:t>
            </w:r>
            <w:r w:rsidR="00CC3370" w:rsidRPr="00C36727">
              <w:rPr>
                <w:rFonts w:ascii="BT Font" w:hAnsi="BT Font"/>
              </w:rPr>
              <w:t xml:space="preserve"> </w:t>
            </w:r>
            <w:r w:rsidR="004A3809" w:rsidRPr="00C36727">
              <w:rPr>
                <w:rFonts w:ascii="BT Font" w:hAnsi="BT Font"/>
              </w:rPr>
              <w:t>(TKIP),</w:t>
            </w:r>
            <w:r w:rsidR="00127C9D" w:rsidRPr="00C36727">
              <w:rPr>
                <w:rFonts w:ascii="BT Font" w:hAnsi="BT Font"/>
              </w:rPr>
              <w:t xml:space="preserve"> W</w:t>
            </w:r>
            <w:r w:rsidR="004A3809" w:rsidRPr="00C36727">
              <w:rPr>
                <w:rFonts w:ascii="BT Font" w:hAnsi="BT Font"/>
              </w:rPr>
              <w:t>PA2</w:t>
            </w:r>
            <w:r w:rsidR="00CC3370" w:rsidRPr="00C36727">
              <w:rPr>
                <w:rFonts w:ascii="BT Font" w:hAnsi="BT Font"/>
              </w:rPr>
              <w:t xml:space="preserve"> </w:t>
            </w:r>
            <w:r w:rsidR="004A3809" w:rsidRPr="00C36727">
              <w:rPr>
                <w:rFonts w:ascii="BT Font" w:hAnsi="BT Font"/>
              </w:rPr>
              <w:t>(AES),</w:t>
            </w:r>
            <w:r w:rsidR="0008582E" w:rsidRPr="00C36727">
              <w:rPr>
                <w:rFonts w:ascii="BT Font" w:hAnsi="BT Font"/>
              </w:rPr>
              <w:t xml:space="preserve"> </w:t>
            </w:r>
            <w:r w:rsidR="004A3809" w:rsidRPr="00C36727">
              <w:rPr>
                <w:rFonts w:ascii="BT Font" w:hAnsi="BT Font"/>
              </w:rPr>
              <w:t>WPA+WPA2</w:t>
            </w:r>
          </w:p>
          <w:p w:rsidR="004A3809" w:rsidRPr="00C36727" w:rsidRDefault="0002710B" w:rsidP="004A3809">
            <w:pPr>
              <w:pStyle w:val="SpecBullet"/>
              <w:rPr>
                <w:rFonts w:ascii="BT Font" w:hAnsi="BT Font" w:cs="Futura BT"/>
                <w:color w:val="000000"/>
              </w:rPr>
            </w:pPr>
            <w:r>
              <w:rPr>
                <w:rFonts w:ascii="BT Font" w:hAnsi="BT Font"/>
              </w:rPr>
              <w:t>Extender</w:t>
            </w:r>
            <w:r w:rsidR="004A3809" w:rsidRPr="00C36727">
              <w:rPr>
                <w:rFonts w:ascii="BT Font" w:hAnsi="BT Font"/>
              </w:rPr>
              <w:t>: 128</w:t>
            </w:r>
            <w:r w:rsidR="0067711F" w:rsidRPr="00C36727">
              <w:rPr>
                <w:rFonts w:ascii="BT Font" w:hAnsi="BT Font"/>
              </w:rPr>
              <w:t xml:space="preserve"> </w:t>
            </w:r>
            <w:r w:rsidR="004A3809" w:rsidRPr="00C36727">
              <w:rPr>
                <w:rFonts w:ascii="BT Font" w:hAnsi="BT Font"/>
              </w:rPr>
              <w:t>bit AES</w:t>
            </w:r>
          </w:p>
          <w:p w:rsidR="004A3809" w:rsidRPr="00C36727" w:rsidRDefault="004A3809" w:rsidP="004A3809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Standard</w:t>
            </w:r>
            <w:r w:rsidR="00917BCB" w:rsidRPr="00C36727">
              <w:rPr>
                <w:rFonts w:ascii="BT Font" w:hAnsi="BT Font"/>
              </w:rPr>
              <w:t>s</w:t>
            </w:r>
          </w:p>
          <w:p w:rsidR="004A3809" w:rsidRPr="00DD4221" w:rsidRDefault="003F780A" w:rsidP="004A3809">
            <w:pPr>
              <w:pStyle w:val="SpecBullet"/>
              <w:rPr>
                <w:rFonts w:ascii="BT Font" w:hAnsi="BT Font"/>
              </w:rPr>
            </w:pPr>
            <w:r w:rsidRPr="00DD4221">
              <w:rPr>
                <w:rFonts w:ascii="BT Font" w:hAnsi="BT Font"/>
              </w:rPr>
              <w:t>Hotspot</w:t>
            </w:r>
            <w:r w:rsidR="004A3809" w:rsidRPr="00DD4221">
              <w:rPr>
                <w:rFonts w:ascii="BT Font" w:hAnsi="BT Font"/>
              </w:rPr>
              <w:t xml:space="preserve">: </w:t>
            </w:r>
            <w:r w:rsidR="00DD4221" w:rsidRPr="00D30C3E">
              <w:rPr>
                <w:rFonts w:ascii="BT Font" w:hAnsi="BT Font"/>
              </w:rPr>
              <w:t>IEEE</w:t>
            </w:r>
            <w:r w:rsidR="004A3809" w:rsidRPr="00DD4221">
              <w:rPr>
                <w:rFonts w:ascii="BT Font" w:hAnsi="BT Font"/>
              </w:rPr>
              <w:t>802.11</w:t>
            </w:r>
            <w:r w:rsidR="003A2793" w:rsidRPr="00DD4221">
              <w:rPr>
                <w:rFonts w:ascii="BT Font" w:hAnsi="BT Font"/>
              </w:rPr>
              <w:t>a</w:t>
            </w:r>
            <w:r w:rsidR="007C6091" w:rsidRPr="00DD4221">
              <w:rPr>
                <w:rFonts w:ascii="BT Font" w:hAnsi="BT Font"/>
              </w:rPr>
              <w:t>/</w:t>
            </w:r>
            <w:r w:rsidR="004A3809" w:rsidRPr="00DD4221">
              <w:rPr>
                <w:rFonts w:ascii="BT Font" w:hAnsi="BT Font"/>
              </w:rPr>
              <w:t>b/</w:t>
            </w:r>
            <w:r w:rsidR="0002710B">
              <w:rPr>
                <w:rFonts w:ascii="BT Font" w:hAnsi="BT Font"/>
              </w:rPr>
              <w:t>c/</w:t>
            </w:r>
            <w:r w:rsidR="004A3809" w:rsidRPr="00DD4221">
              <w:rPr>
                <w:rFonts w:ascii="BT Font" w:hAnsi="BT Font"/>
              </w:rPr>
              <w:t>g/n</w:t>
            </w:r>
          </w:p>
          <w:p w:rsidR="004A3809" w:rsidRPr="00C36727" w:rsidRDefault="0002710B" w:rsidP="004A3809">
            <w:pPr>
              <w:pStyle w:val="Spec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Extender</w:t>
            </w:r>
            <w:r w:rsidR="001C09AD" w:rsidRPr="00C36727">
              <w:rPr>
                <w:rFonts w:ascii="BT Font" w:hAnsi="BT Font"/>
              </w:rPr>
              <w:t xml:space="preserve">: </w:t>
            </w:r>
            <w:r w:rsidR="00FD2B0B" w:rsidRPr="00C36727">
              <w:rPr>
                <w:rFonts w:ascii="BT Font" w:hAnsi="BT Font"/>
              </w:rPr>
              <w:t>Homeplug AV</w:t>
            </w:r>
            <w:r w:rsidR="006C32B6" w:rsidRPr="00C36727">
              <w:rPr>
                <w:rFonts w:ascii="BT Font" w:hAnsi="BT Font"/>
              </w:rPr>
              <w:t>2</w:t>
            </w:r>
          </w:p>
          <w:p w:rsidR="004A3809" w:rsidRPr="00C36727" w:rsidRDefault="00CA3C13" w:rsidP="004A3809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Data rate</w:t>
            </w:r>
          </w:p>
          <w:p w:rsidR="00DD4221" w:rsidRDefault="003F780A" w:rsidP="004A3809">
            <w:pPr>
              <w:pStyle w:val="SpecBullet"/>
              <w:rPr>
                <w:rFonts w:ascii="BT Font" w:hAnsi="BT Font"/>
              </w:rPr>
            </w:pPr>
            <w:r w:rsidRPr="00DD4221">
              <w:rPr>
                <w:rFonts w:ascii="BT Font" w:hAnsi="BT Font"/>
              </w:rPr>
              <w:t>Hotspot</w:t>
            </w:r>
            <w:r w:rsidR="001C09AD" w:rsidRPr="00DD4221">
              <w:rPr>
                <w:rFonts w:ascii="BT Font" w:hAnsi="BT Font"/>
              </w:rPr>
              <w:t xml:space="preserve">: </w:t>
            </w:r>
          </w:p>
          <w:p w:rsidR="004A3809" w:rsidRDefault="00DD4221" w:rsidP="00320C0B">
            <w:pPr>
              <w:pStyle w:val="SpecBullet"/>
              <w:numPr>
                <w:ilvl w:val="1"/>
                <w:numId w:val="3"/>
              </w:numPr>
              <w:ind w:left="851"/>
              <w:rPr>
                <w:rFonts w:ascii="BT Font" w:hAnsi="BT Font"/>
              </w:rPr>
            </w:pPr>
            <w:r>
              <w:rPr>
                <w:rFonts w:ascii="BT Font" w:hAnsi="BT Font"/>
              </w:rPr>
              <w:t xml:space="preserve">Wi-Fi: </w:t>
            </w:r>
            <w:r w:rsidR="0066022E">
              <w:rPr>
                <w:rFonts w:ascii="BT Font" w:hAnsi="BT Font"/>
              </w:rPr>
              <w:t xml:space="preserve">5 GHz </w:t>
            </w:r>
            <w:r w:rsidR="009831EE">
              <w:rPr>
                <w:rFonts w:ascii="BT Font" w:hAnsi="BT Font"/>
              </w:rPr>
              <w:t>–</w:t>
            </w:r>
            <w:r w:rsidR="0066022E">
              <w:rPr>
                <w:rFonts w:ascii="BT Font" w:hAnsi="BT Font"/>
              </w:rPr>
              <w:t xml:space="preserve"> </w:t>
            </w:r>
            <w:r w:rsidR="006E6E26">
              <w:rPr>
                <w:rFonts w:ascii="BT Font" w:hAnsi="BT Font"/>
              </w:rPr>
              <w:t>433</w:t>
            </w:r>
            <w:r w:rsidR="009831EE">
              <w:rPr>
                <w:rFonts w:ascii="BT Font" w:hAnsi="BT Font"/>
              </w:rPr>
              <w:t>.3</w:t>
            </w:r>
            <w:r w:rsidR="0067711F" w:rsidRPr="00DD4221">
              <w:rPr>
                <w:rFonts w:ascii="BT Font" w:hAnsi="BT Font"/>
              </w:rPr>
              <w:t xml:space="preserve"> </w:t>
            </w:r>
            <w:r w:rsidR="004A3809" w:rsidRPr="00DD4221">
              <w:rPr>
                <w:rFonts w:ascii="BT Font" w:hAnsi="BT Font"/>
              </w:rPr>
              <w:t>Mbps</w:t>
            </w:r>
            <w:r w:rsidR="0066022E">
              <w:rPr>
                <w:rFonts w:ascii="BT Font" w:hAnsi="BT Font"/>
              </w:rPr>
              <w:t xml:space="preserve">, 2.4 GHz - </w:t>
            </w:r>
            <w:r w:rsidR="006E6E26">
              <w:rPr>
                <w:rFonts w:ascii="BT Font" w:hAnsi="BT Font"/>
              </w:rPr>
              <w:t>150</w:t>
            </w:r>
            <w:r>
              <w:rPr>
                <w:rFonts w:ascii="BT Font" w:hAnsi="BT Font"/>
              </w:rPr>
              <w:t>Mbps</w:t>
            </w:r>
          </w:p>
          <w:p w:rsidR="00DD4221" w:rsidRPr="00DD4221" w:rsidRDefault="0002710B" w:rsidP="00320C0B">
            <w:pPr>
              <w:pStyle w:val="SpecBullet"/>
              <w:numPr>
                <w:ilvl w:val="1"/>
                <w:numId w:val="3"/>
              </w:numPr>
              <w:ind w:left="851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Powerline: Up to 10</w:t>
            </w:r>
            <w:r w:rsidR="00DD4221">
              <w:rPr>
                <w:rFonts w:ascii="BT Font" w:hAnsi="BT Font"/>
              </w:rPr>
              <w:t>00 Mbps*</w:t>
            </w:r>
          </w:p>
          <w:p w:rsidR="004A3809" w:rsidRPr="00C36727" w:rsidRDefault="0002710B" w:rsidP="004A3809">
            <w:pPr>
              <w:pStyle w:val="Spec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Extender</w:t>
            </w:r>
            <w:r w:rsidR="001C09AD" w:rsidRPr="00C36727">
              <w:rPr>
                <w:rFonts w:ascii="BT Font" w:hAnsi="BT Font"/>
              </w:rPr>
              <w:t xml:space="preserve">: </w:t>
            </w:r>
            <w:r w:rsidR="00CF05F0" w:rsidRPr="00C36727">
              <w:rPr>
                <w:rFonts w:ascii="BT Font" w:hAnsi="BT Font"/>
              </w:rPr>
              <w:t xml:space="preserve">Up to </w:t>
            </w:r>
            <w:r w:rsidR="006C32B6" w:rsidRPr="00C36727">
              <w:rPr>
                <w:rFonts w:ascii="BT Font" w:hAnsi="BT Font"/>
              </w:rPr>
              <w:t>10</w:t>
            </w:r>
            <w:r w:rsidR="004A3809" w:rsidRPr="00C36727">
              <w:rPr>
                <w:rFonts w:ascii="BT Font" w:hAnsi="BT Font"/>
              </w:rPr>
              <w:t>00</w:t>
            </w:r>
            <w:r w:rsidR="0067711F" w:rsidRPr="00C36727">
              <w:rPr>
                <w:rFonts w:ascii="BT Font" w:hAnsi="BT Font"/>
              </w:rPr>
              <w:t xml:space="preserve"> </w:t>
            </w:r>
            <w:r w:rsidR="004A3809" w:rsidRPr="00C36727">
              <w:rPr>
                <w:rFonts w:ascii="BT Font" w:hAnsi="BT Font"/>
              </w:rPr>
              <w:t>Mbps</w:t>
            </w:r>
            <w:r w:rsidR="00CA3C13" w:rsidRPr="00C36727">
              <w:rPr>
                <w:rFonts w:ascii="BT Font" w:hAnsi="BT Font"/>
              </w:rPr>
              <w:t>*</w:t>
            </w:r>
          </w:p>
          <w:p w:rsidR="004A3809" w:rsidRPr="00C36727" w:rsidRDefault="004A3809" w:rsidP="004A3809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Package content</w:t>
            </w:r>
          </w:p>
          <w:p w:rsidR="004A3809" w:rsidRPr="00C36727" w:rsidRDefault="00940B50" w:rsidP="004A3809">
            <w:pPr>
              <w:pStyle w:val="Spec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 xml:space="preserve">Wi-Fi </w:t>
            </w:r>
            <w:r w:rsidR="004A3809" w:rsidRPr="00C36727">
              <w:rPr>
                <w:rFonts w:ascii="BT Font" w:hAnsi="BT Font"/>
              </w:rPr>
              <w:t>Home Hotspot</w:t>
            </w:r>
            <w:r w:rsidR="007C6091" w:rsidRPr="00C36727">
              <w:rPr>
                <w:rFonts w:ascii="BT Font" w:hAnsi="BT Font"/>
              </w:rPr>
              <w:t xml:space="preserve"> 10</w:t>
            </w:r>
            <w:r w:rsidR="00CC1D2F" w:rsidRPr="00C36727">
              <w:rPr>
                <w:rFonts w:ascii="BT Font" w:hAnsi="BT Font"/>
              </w:rPr>
              <w:t>00</w:t>
            </w:r>
          </w:p>
          <w:p w:rsidR="004E526D" w:rsidRPr="00C36727" w:rsidRDefault="0002710B" w:rsidP="004A3809">
            <w:pPr>
              <w:pStyle w:val="Spec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Broadband Extender</w:t>
            </w:r>
            <w:r w:rsidR="007C6091" w:rsidRPr="00C36727">
              <w:rPr>
                <w:rFonts w:ascii="BT Font" w:hAnsi="BT Font"/>
              </w:rPr>
              <w:t xml:space="preserve"> 10</w:t>
            </w:r>
            <w:r w:rsidR="000D4C26" w:rsidRPr="00C36727">
              <w:rPr>
                <w:rFonts w:ascii="BT Font" w:hAnsi="BT Font"/>
              </w:rPr>
              <w:t>00</w:t>
            </w:r>
          </w:p>
          <w:p w:rsidR="004A3809" w:rsidRPr="00C36727" w:rsidRDefault="004A3809" w:rsidP="004A3809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Ethernet Cable</w:t>
            </w:r>
          </w:p>
          <w:p w:rsidR="004A3809" w:rsidRPr="00C36727" w:rsidRDefault="004A3809" w:rsidP="004A3809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Quick Start Guide</w:t>
            </w:r>
          </w:p>
          <w:p w:rsidR="00376691" w:rsidRPr="00C36727" w:rsidRDefault="00376691" w:rsidP="00376691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Power Supply</w:t>
            </w:r>
          </w:p>
          <w:p w:rsidR="00AE6A25" w:rsidRDefault="00376691" w:rsidP="00376691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230V ± 15%, 50Hz ± 3%</w:t>
            </w:r>
          </w:p>
          <w:p w:rsidR="00EB4373" w:rsidRPr="00C36727" w:rsidRDefault="00EB4373" w:rsidP="00EB4373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lastRenderedPageBreak/>
              <w:t>Max HomePlug Nodes</w:t>
            </w:r>
          </w:p>
          <w:p w:rsidR="00EB4373" w:rsidRPr="00EB4373" w:rsidRDefault="00EB4373" w:rsidP="00EB4373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16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="004A3809" w:rsidRPr="00C36727" w:rsidRDefault="00C91E99" w:rsidP="004A3809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lastRenderedPageBreak/>
              <w:t>Lights</w:t>
            </w:r>
          </w:p>
          <w:p w:rsidR="003F780A" w:rsidRPr="00C36727" w:rsidRDefault="003F780A" w:rsidP="003654B7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Hotspot</w:t>
            </w:r>
            <w:r w:rsidR="00127C9D" w:rsidRPr="00C36727">
              <w:rPr>
                <w:rFonts w:ascii="BT Font" w:hAnsi="BT Font"/>
              </w:rPr>
              <w:t xml:space="preserve">: </w:t>
            </w:r>
            <w:r w:rsidR="006E6E26">
              <w:rPr>
                <w:rFonts w:ascii="BT Font" w:hAnsi="BT Font"/>
              </w:rPr>
              <w:t>Wireless (Tri-colour)</w:t>
            </w:r>
            <w:r w:rsidR="0002710B">
              <w:rPr>
                <w:rFonts w:ascii="BT Font" w:hAnsi="BT Font"/>
              </w:rPr>
              <w:t>, Power</w:t>
            </w:r>
            <w:r w:rsidR="006E6E26">
              <w:rPr>
                <w:rFonts w:ascii="BT Font" w:hAnsi="BT Font"/>
              </w:rPr>
              <w:t xml:space="preserve"> (B</w:t>
            </w:r>
            <w:r w:rsidR="0002710B">
              <w:rPr>
                <w:rFonts w:ascii="BT Font" w:hAnsi="BT Font"/>
              </w:rPr>
              <w:t>lue), Data (Tri-colour)</w:t>
            </w:r>
          </w:p>
          <w:p w:rsidR="004A3809" w:rsidRPr="00C36727" w:rsidRDefault="0002710B" w:rsidP="00D40FE1">
            <w:pPr>
              <w:pStyle w:val="Spec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Extender</w:t>
            </w:r>
            <w:r w:rsidR="003F780A" w:rsidRPr="00C36727">
              <w:rPr>
                <w:rFonts w:ascii="BT Font" w:hAnsi="BT Font"/>
              </w:rPr>
              <w:t xml:space="preserve">: </w:t>
            </w:r>
            <w:r>
              <w:rPr>
                <w:rFonts w:ascii="BT Font" w:hAnsi="BT Font"/>
              </w:rPr>
              <w:t>Power (Blue)</w:t>
            </w:r>
            <w:r w:rsidR="00D40FE1" w:rsidRPr="00C36727">
              <w:rPr>
                <w:rFonts w:ascii="BT Font" w:hAnsi="BT Font"/>
              </w:rPr>
              <w:t>, Data (Tri-colour)</w:t>
            </w:r>
          </w:p>
          <w:p w:rsidR="004A3809" w:rsidRPr="00C36727" w:rsidRDefault="004A3809" w:rsidP="004A3809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Buttons</w:t>
            </w:r>
          </w:p>
          <w:p w:rsidR="004A3809" w:rsidRPr="00C36727" w:rsidRDefault="003F780A" w:rsidP="00274787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Hotspot</w:t>
            </w:r>
            <w:r w:rsidR="00274787" w:rsidRPr="00C36727">
              <w:rPr>
                <w:rFonts w:ascii="BT Font" w:hAnsi="BT Font"/>
              </w:rPr>
              <w:t xml:space="preserve">: </w:t>
            </w:r>
            <w:r w:rsidR="0030732D" w:rsidRPr="00C36727">
              <w:rPr>
                <w:rFonts w:ascii="BT Font" w:hAnsi="BT Font"/>
              </w:rPr>
              <w:t xml:space="preserve">Power (On/Off), </w:t>
            </w:r>
            <w:r w:rsidR="00274787" w:rsidRPr="00C36727">
              <w:rPr>
                <w:rFonts w:ascii="BT Font" w:hAnsi="BT Font"/>
              </w:rPr>
              <w:t>WPS,</w:t>
            </w:r>
            <w:r w:rsidR="0030732D" w:rsidRPr="00C36727">
              <w:rPr>
                <w:rFonts w:ascii="BT Font" w:hAnsi="BT Font"/>
              </w:rPr>
              <w:t xml:space="preserve"> Link</w:t>
            </w:r>
            <w:r w:rsidR="0030732D" w:rsidRPr="00C36727">
              <w:rPr>
                <w:rFonts w:ascii="BT Font" w:hAnsi="BT Font"/>
              </w:rPr>
              <w:br/>
            </w:r>
            <w:r w:rsidR="004A3809" w:rsidRPr="00C36727">
              <w:rPr>
                <w:rFonts w:ascii="BT Font" w:hAnsi="BT Font"/>
              </w:rPr>
              <w:t xml:space="preserve">Reset (Pinhole) </w:t>
            </w:r>
          </w:p>
          <w:p w:rsidR="00274787" w:rsidRPr="00C36727" w:rsidRDefault="0002710B" w:rsidP="00274787">
            <w:pPr>
              <w:pStyle w:val="Spec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Extender</w:t>
            </w:r>
            <w:r w:rsidR="00274787" w:rsidRPr="00C36727">
              <w:rPr>
                <w:rFonts w:ascii="BT Font" w:hAnsi="BT Font"/>
              </w:rPr>
              <w:t>:</w:t>
            </w:r>
            <w:r w:rsidR="003654B7" w:rsidRPr="00C36727">
              <w:rPr>
                <w:rFonts w:ascii="BT Font" w:hAnsi="BT Font"/>
              </w:rPr>
              <w:t xml:space="preserve"> Link</w:t>
            </w:r>
          </w:p>
          <w:p w:rsidR="004A3809" w:rsidRPr="00C36727" w:rsidRDefault="004A3809" w:rsidP="004A3809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Ports</w:t>
            </w:r>
          </w:p>
          <w:p w:rsidR="004A3809" w:rsidRPr="00C36727" w:rsidRDefault="003F780A" w:rsidP="004A3809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 xml:space="preserve">Hotspot: </w:t>
            </w:r>
            <w:r w:rsidR="0002710B">
              <w:rPr>
                <w:rFonts w:ascii="BT Font" w:hAnsi="BT Font"/>
              </w:rPr>
              <w:t>1</w:t>
            </w:r>
            <w:r w:rsidR="00DD4221" w:rsidRPr="00C36727">
              <w:rPr>
                <w:rFonts w:ascii="BT Font" w:hAnsi="BT Font"/>
              </w:rPr>
              <w:t xml:space="preserve"> x GigE RJ45 (IEEE 802.3 10/100/1000 Mbps)</w:t>
            </w:r>
          </w:p>
          <w:p w:rsidR="0067711F" w:rsidRPr="00C36727" w:rsidRDefault="0002710B" w:rsidP="00D40FE1">
            <w:pPr>
              <w:pStyle w:val="Spec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Extender</w:t>
            </w:r>
            <w:r w:rsidR="0067711F" w:rsidRPr="00C36727">
              <w:rPr>
                <w:rFonts w:ascii="BT Font" w:hAnsi="BT Font"/>
              </w:rPr>
              <w:t xml:space="preserve">: </w:t>
            </w:r>
            <w:r>
              <w:rPr>
                <w:rFonts w:ascii="BT Font" w:hAnsi="BT Font"/>
              </w:rPr>
              <w:t>1</w:t>
            </w:r>
            <w:r w:rsidR="00D40FE1" w:rsidRPr="00C36727">
              <w:rPr>
                <w:rFonts w:ascii="BT Font" w:hAnsi="BT Font"/>
              </w:rPr>
              <w:t xml:space="preserve"> x GigE RJ45 (IEEE 802.3 10/100/1000 Mbps)</w:t>
            </w:r>
          </w:p>
          <w:p w:rsidR="004A3809" w:rsidRPr="00C36727" w:rsidRDefault="004A3809" w:rsidP="004A3809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Environment</w:t>
            </w:r>
          </w:p>
          <w:p w:rsidR="004A3809" w:rsidRPr="00C36727" w:rsidRDefault="004A3809" w:rsidP="004A3809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 w:cs="Arial"/>
                <w:szCs w:val="16"/>
              </w:rPr>
              <w:t>Operating Temp: 0</w:t>
            </w:r>
            <w:r w:rsidR="00660231" w:rsidRPr="00C36727">
              <w:rPr>
                <w:rFonts w:ascii="BT Font" w:hAnsi="BT Font" w:cs="Arial"/>
                <w:szCs w:val="16"/>
              </w:rPr>
              <w:t xml:space="preserve"> to </w:t>
            </w:r>
            <w:r w:rsidRPr="00C36727">
              <w:rPr>
                <w:rFonts w:ascii="BT Font" w:hAnsi="BT Font" w:cs="Arial"/>
                <w:szCs w:val="16"/>
              </w:rPr>
              <w:t>40ºC</w:t>
            </w:r>
          </w:p>
          <w:p w:rsidR="004A3809" w:rsidRPr="00C36727" w:rsidRDefault="004A3809" w:rsidP="004A3809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 w:cs="Arial"/>
                <w:szCs w:val="16"/>
              </w:rPr>
              <w:t>Operating Humidity: 10%</w:t>
            </w:r>
            <w:r w:rsidR="00660231" w:rsidRPr="00C36727">
              <w:rPr>
                <w:rFonts w:ascii="BT Font" w:hAnsi="BT Font" w:cs="Arial"/>
                <w:szCs w:val="16"/>
              </w:rPr>
              <w:t xml:space="preserve"> to </w:t>
            </w:r>
            <w:r w:rsidRPr="00C36727">
              <w:rPr>
                <w:rFonts w:ascii="BT Font" w:hAnsi="BT Font" w:cs="Arial"/>
                <w:szCs w:val="16"/>
              </w:rPr>
              <w:t>85%</w:t>
            </w:r>
          </w:p>
          <w:p w:rsidR="004A3809" w:rsidRPr="00C36727" w:rsidRDefault="004A3809" w:rsidP="004A3809">
            <w:pPr>
              <w:pStyle w:val="SpecTitle"/>
              <w:rPr>
                <w:rFonts w:ascii="BT Font" w:hAnsi="BT Font"/>
                <w:color w:val="auto"/>
              </w:rPr>
            </w:pPr>
            <w:r w:rsidRPr="00C36727">
              <w:rPr>
                <w:rFonts w:ascii="BT Font" w:hAnsi="BT Font"/>
              </w:rPr>
              <w:t>Power consumption</w:t>
            </w:r>
          </w:p>
          <w:p w:rsidR="004A3809" w:rsidRPr="00C36727" w:rsidRDefault="003F780A" w:rsidP="00274787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Hotspot</w:t>
            </w:r>
            <w:r w:rsidR="00274787" w:rsidRPr="00C36727">
              <w:rPr>
                <w:rFonts w:ascii="BT Font" w:hAnsi="BT Font"/>
              </w:rPr>
              <w:t xml:space="preserve">: </w:t>
            </w:r>
            <w:r w:rsidR="006E6E26">
              <w:rPr>
                <w:rFonts w:ascii="BT Font" w:hAnsi="BT Font"/>
              </w:rPr>
              <w:t>6.0 W In Operation, 5.0</w:t>
            </w:r>
            <w:r w:rsidR="00162D9B" w:rsidRPr="00C36727">
              <w:rPr>
                <w:rFonts w:ascii="BT Font" w:hAnsi="BT Font"/>
              </w:rPr>
              <w:t xml:space="preserve"> W Network standby</w:t>
            </w:r>
            <w:r w:rsidR="006E6E26">
              <w:rPr>
                <w:rFonts w:ascii="BT Font" w:hAnsi="BT Font"/>
              </w:rPr>
              <w:t>, 0.2</w:t>
            </w:r>
            <w:r w:rsidR="004B360A">
              <w:rPr>
                <w:rFonts w:ascii="BT Font" w:hAnsi="BT Font"/>
              </w:rPr>
              <w:t xml:space="preserve"> W </w:t>
            </w:r>
            <w:r w:rsidR="0066022E">
              <w:rPr>
                <w:rFonts w:ascii="BT Font" w:hAnsi="BT Font"/>
              </w:rPr>
              <w:t>Off</w:t>
            </w:r>
            <w:r w:rsidR="004B360A">
              <w:rPr>
                <w:rFonts w:ascii="BT Font" w:hAnsi="BT Font"/>
              </w:rPr>
              <w:t xml:space="preserve"> mode</w:t>
            </w:r>
          </w:p>
          <w:p w:rsidR="00D82315" w:rsidRPr="00C36727" w:rsidRDefault="0002710B" w:rsidP="006B4E76">
            <w:pPr>
              <w:pStyle w:val="Spec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Extender</w:t>
            </w:r>
            <w:r w:rsidR="00274787" w:rsidRPr="00C36727">
              <w:rPr>
                <w:rFonts w:ascii="BT Font" w:hAnsi="BT Font"/>
              </w:rPr>
              <w:t xml:space="preserve">: </w:t>
            </w:r>
            <w:r w:rsidR="006E6E26">
              <w:rPr>
                <w:rFonts w:ascii="BT Font" w:hAnsi="BT Font"/>
              </w:rPr>
              <w:t>3.0 W In Operation, 1</w:t>
            </w:r>
            <w:r w:rsidR="006C32B6" w:rsidRPr="00C36727">
              <w:rPr>
                <w:rFonts w:ascii="BT Font" w:hAnsi="BT Font"/>
              </w:rPr>
              <w:t>.</w:t>
            </w:r>
            <w:r w:rsidR="006E6E26">
              <w:rPr>
                <w:rFonts w:ascii="BT Font" w:hAnsi="BT Font"/>
              </w:rPr>
              <w:t>95 W Network standby, 0.39</w:t>
            </w:r>
            <w:r w:rsidR="006C32B6" w:rsidRPr="00C36727">
              <w:rPr>
                <w:rFonts w:ascii="BT Font" w:hAnsi="BT Font"/>
              </w:rPr>
              <w:t xml:space="preserve"> W Standby mode</w:t>
            </w:r>
          </w:p>
          <w:p w:rsidR="00376691" w:rsidRPr="00C36727" w:rsidRDefault="00376691" w:rsidP="00376691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Weight &amp; dimensions</w:t>
            </w:r>
          </w:p>
          <w:p w:rsidR="00542E10" w:rsidRPr="00C36727" w:rsidRDefault="003F780A" w:rsidP="00542E10">
            <w:pPr>
              <w:pStyle w:val="Spec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Hotspot</w:t>
            </w:r>
            <w:r w:rsidR="00542E10" w:rsidRPr="00C36727">
              <w:rPr>
                <w:rFonts w:ascii="BT Font" w:hAnsi="BT Font"/>
              </w:rPr>
              <w:t xml:space="preserve">: </w:t>
            </w:r>
            <w:r w:rsidR="00692966">
              <w:rPr>
                <w:rFonts w:ascii="BT Font" w:hAnsi="BT Font"/>
              </w:rPr>
              <w:t>TBC(g), 11.0</w:t>
            </w:r>
            <w:r w:rsidR="004B360A">
              <w:rPr>
                <w:rFonts w:ascii="BT Font" w:hAnsi="BT Font"/>
              </w:rPr>
              <w:t>(H)</w:t>
            </w:r>
            <w:r w:rsidR="0066022E">
              <w:rPr>
                <w:rFonts w:ascii="BT Font" w:hAnsi="BT Font"/>
              </w:rPr>
              <w:t xml:space="preserve"> </w:t>
            </w:r>
            <w:r w:rsidR="004B360A">
              <w:rPr>
                <w:rFonts w:ascii="BT Font" w:hAnsi="BT Font"/>
              </w:rPr>
              <w:t>x</w:t>
            </w:r>
            <w:r w:rsidR="0066022E">
              <w:rPr>
                <w:rFonts w:ascii="BT Font" w:hAnsi="BT Font"/>
              </w:rPr>
              <w:t xml:space="preserve"> </w:t>
            </w:r>
            <w:r w:rsidR="00692966">
              <w:rPr>
                <w:rFonts w:ascii="BT Font" w:hAnsi="BT Font"/>
              </w:rPr>
              <w:t>7.8</w:t>
            </w:r>
            <w:r w:rsidR="004B360A">
              <w:rPr>
                <w:rFonts w:ascii="BT Font" w:hAnsi="BT Font"/>
              </w:rPr>
              <w:t>(W)</w:t>
            </w:r>
            <w:r w:rsidR="0066022E">
              <w:rPr>
                <w:rFonts w:ascii="BT Font" w:hAnsi="BT Font"/>
              </w:rPr>
              <w:t xml:space="preserve"> </w:t>
            </w:r>
            <w:r w:rsidR="004B360A">
              <w:rPr>
                <w:rFonts w:ascii="BT Font" w:hAnsi="BT Font"/>
              </w:rPr>
              <w:t>x</w:t>
            </w:r>
            <w:r w:rsidR="0066022E">
              <w:rPr>
                <w:rFonts w:ascii="BT Font" w:hAnsi="BT Font"/>
              </w:rPr>
              <w:t xml:space="preserve"> </w:t>
            </w:r>
            <w:r w:rsidR="004B360A">
              <w:rPr>
                <w:rFonts w:ascii="BT Font" w:hAnsi="BT Font"/>
              </w:rPr>
              <w:t>8.0</w:t>
            </w:r>
            <w:r w:rsidR="00056281">
              <w:rPr>
                <w:rFonts w:ascii="BT Font" w:hAnsi="BT Font"/>
              </w:rPr>
              <w:t>(D)</w:t>
            </w:r>
            <w:r w:rsidR="004B360A">
              <w:rPr>
                <w:rFonts w:ascii="BT Font" w:hAnsi="BT Font"/>
              </w:rPr>
              <w:t xml:space="preserve"> cm</w:t>
            </w:r>
          </w:p>
          <w:p w:rsidR="004A3809" w:rsidRPr="00C36727" w:rsidRDefault="0002710B" w:rsidP="00B311FC">
            <w:pPr>
              <w:pStyle w:val="SpecBullet"/>
              <w:rPr>
                <w:rFonts w:ascii="BT Font" w:hAnsi="BT Font"/>
                <w:lang w:val="de-DE"/>
              </w:rPr>
            </w:pPr>
            <w:r>
              <w:rPr>
                <w:rFonts w:ascii="BT Font" w:hAnsi="BT Font"/>
                <w:lang w:val="de-DE"/>
              </w:rPr>
              <w:t>Extender</w:t>
            </w:r>
            <w:r w:rsidR="00542E10" w:rsidRPr="00C36727">
              <w:rPr>
                <w:rFonts w:ascii="BT Font" w:hAnsi="BT Font"/>
                <w:lang w:val="de-DE"/>
              </w:rPr>
              <w:t xml:space="preserve">: </w:t>
            </w:r>
            <w:r w:rsidR="00B311FC">
              <w:rPr>
                <w:rFonts w:ascii="BT Font" w:hAnsi="BT Font"/>
                <w:lang w:val="de-DE"/>
              </w:rPr>
              <w:t>104</w:t>
            </w:r>
            <w:r w:rsidR="006C32B6" w:rsidRPr="00C36727">
              <w:rPr>
                <w:rFonts w:ascii="BT Font" w:hAnsi="BT Font"/>
                <w:lang w:val="de-DE"/>
              </w:rPr>
              <w:t xml:space="preserve">(g), </w:t>
            </w:r>
            <w:r w:rsidR="00B311FC">
              <w:rPr>
                <w:rFonts w:ascii="BT Font" w:hAnsi="BT Font"/>
                <w:lang w:val="de-DE"/>
              </w:rPr>
              <w:t>7.8</w:t>
            </w:r>
            <w:r w:rsidR="00940B50" w:rsidRPr="00C36727">
              <w:rPr>
                <w:rFonts w:ascii="BT Font" w:hAnsi="BT Font"/>
                <w:lang w:val="de-DE"/>
              </w:rPr>
              <w:t>(H)</w:t>
            </w:r>
            <w:r w:rsidR="0066022E">
              <w:rPr>
                <w:rFonts w:ascii="BT Font" w:hAnsi="BT Font"/>
                <w:lang w:val="de-DE"/>
              </w:rPr>
              <w:t xml:space="preserve"> </w:t>
            </w:r>
            <w:r w:rsidR="004B360A">
              <w:rPr>
                <w:rFonts w:ascii="BT Font" w:hAnsi="BT Font"/>
                <w:lang w:val="de-DE"/>
              </w:rPr>
              <w:t>x</w:t>
            </w:r>
            <w:r w:rsidR="0066022E">
              <w:rPr>
                <w:rFonts w:ascii="BT Font" w:hAnsi="BT Font"/>
                <w:lang w:val="de-DE"/>
              </w:rPr>
              <w:t xml:space="preserve"> </w:t>
            </w:r>
            <w:r w:rsidR="00B311FC">
              <w:rPr>
                <w:rFonts w:ascii="BT Font" w:hAnsi="BT Font"/>
                <w:lang w:val="de-DE"/>
              </w:rPr>
              <w:t>6.0</w:t>
            </w:r>
            <w:r w:rsidR="004B360A">
              <w:rPr>
                <w:rFonts w:ascii="BT Font" w:hAnsi="BT Font"/>
                <w:lang w:val="de-DE"/>
              </w:rPr>
              <w:t>(W)</w:t>
            </w:r>
            <w:r w:rsidR="0066022E">
              <w:rPr>
                <w:rFonts w:ascii="BT Font" w:hAnsi="BT Font"/>
                <w:lang w:val="de-DE"/>
              </w:rPr>
              <w:t xml:space="preserve"> </w:t>
            </w:r>
            <w:r w:rsidR="004B360A">
              <w:rPr>
                <w:rFonts w:ascii="BT Font" w:hAnsi="BT Font"/>
                <w:lang w:val="de-DE"/>
              </w:rPr>
              <w:t>x</w:t>
            </w:r>
            <w:r w:rsidR="0066022E">
              <w:rPr>
                <w:rFonts w:ascii="BT Font" w:hAnsi="BT Font"/>
                <w:lang w:val="de-DE"/>
              </w:rPr>
              <w:t xml:space="preserve"> </w:t>
            </w:r>
            <w:r w:rsidR="00B311FC">
              <w:rPr>
                <w:rFonts w:ascii="BT Font" w:hAnsi="BT Font"/>
                <w:lang w:val="de-DE"/>
              </w:rPr>
              <w:t>6.4</w:t>
            </w:r>
            <w:r w:rsidR="00940B50">
              <w:rPr>
                <w:rFonts w:ascii="BT Font" w:hAnsi="BT Font"/>
                <w:lang w:val="de-DE"/>
              </w:rPr>
              <w:t>(D)</w:t>
            </w:r>
            <w:r w:rsidR="006C32B6" w:rsidRPr="00C36727">
              <w:rPr>
                <w:rFonts w:ascii="BT Font" w:hAnsi="BT Font"/>
                <w:lang w:val="de-DE"/>
              </w:rPr>
              <w:t xml:space="preserve"> </w:t>
            </w:r>
            <w:r w:rsidR="004B360A">
              <w:rPr>
                <w:rFonts w:ascii="BT Font" w:hAnsi="BT Font"/>
                <w:lang w:val="de-DE"/>
              </w:rPr>
              <w:t>cm</w:t>
            </w:r>
          </w:p>
        </w:tc>
      </w:tr>
    </w:tbl>
    <w:p w:rsidR="00670CFD" w:rsidRPr="00C36727" w:rsidRDefault="0066022E" w:rsidP="0066022E">
      <w:pPr>
        <w:ind w:firstLine="720"/>
        <w:rPr>
          <w:rFonts w:ascii="BT Font" w:hAnsi="BT Font"/>
          <w:lang w:val="de-DE"/>
        </w:rPr>
      </w:pPr>
      <w:r>
        <w:rPr>
          <w:rFonts w:ascii="BT Font" w:hAnsi="BT Font"/>
          <w:lang w:val="de-DE"/>
        </w:rPr>
        <w:t xml:space="preserve">          </w:t>
      </w:r>
    </w:p>
    <w:p w:rsidR="00DF2F61" w:rsidRPr="00C36727" w:rsidRDefault="00670CFD">
      <w:pPr>
        <w:rPr>
          <w:rFonts w:ascii="BT Font" w:hAnsi="BT Font"/>
        </w:rPr>
      </w:pPr>
      <w:r w:rsidRPr="00C36727">
        <w:rPr>
          <w:rFonts w:ascii="BT Font" w:hAnsi="BT Font"/>
        </w:rPr>
        <w:t>*Maximum theoretical phy rate for this technology.</w:t>
      </w:r>
      <w:r w:rsidR="00DF2F61" w:rsidRPr="00C36727">
        <w:rPr>
          <w:rFonts w:ascii="BT Font" w:hAnsi="BT Font"/>
        </w:rPr>
        <w:br w:type="page"/>
      </w:r>
    </w:p>
    <w:p w:rsidR="00DF2F61" w:rsidRPr="00C36727" w:rsidRDefault="00DA2000" w:rsidP="00DA2000">
      <w:pPr>
        <w:pStyle w:val="SpecHeading"/>
        <w:rPr>
          <w:rFonts w:ascii="BT Font" w:hAnsi="BT Font"/>
        </w:rPr>
      </w:pPr>
      <w:r w:rsidRPr="00C36727">
        <w:rPr>
          <w:rFonts w:ascii="BT Font" w:hAnsi="BT Font"/>
        </w:rPr>
        <w:lastRenderedPageBreak/>
        <w:t xml:space="preserve">Product </w:t>
      </w:r>
      <w:r w:rsidR="007A4F92" w:rsidRPr="00C36727">
        <w:rPr>
          <w:rFonts w:ascii="BT Font" w:hAnsi="BT Font"/>
        </w:rPr>
        <w:t>I</w:t>
      </w:r>
      <w:r w:rsidRPr="00C36727">
        <w:rPr>
          <w:rFonts w:ascii="BT Font" w:hAnsi="BT Font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DA2000" w:rsidRPr="00C36727" w:rsidTr="004E526D">
        <w:tc>
          <w:tcPr>
            <w:tcW w:w="5495" w:type="dxa"/>
          </w:tcPr>
          <w:p w:rsidR="00DA2000" w:rsidRPr="00C36727" w:rsidRDefault="00DA2000" w:rsidP="00DA2000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Weights and dimensions</w:t>
            </w:r>
          </w:p>
          <w:p w:rsidR="004B360A" w:rsidRDefault="005478E2" w:rsidP="00174BCE">
            <w:pPr>
              <w:pStyle w:val="SpecBullet"/>
              <w:numPr>
                <w:ilvl w:val="0"/>
                <w:numId w:val="0"/>
              </w:numPr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Hotspot</w:t>
            </w:r>
            <w:r w:rsidR="00174BCE" w:rsidRPr="00C36727">
              <w:rPr>
                <w:rFonts w:ascii="BT Font" w:hAnsi="BT Font"/>
              </w:rPr>
              <w:t xml:space="preserve">: </w:t>
            </w:r>
          </w:p>
          <w:p w:rsidR="004B360A" w:rsidRDefault="004B360A" w:rsidP="00174BCE">
            <w:pPr>
              <w:pStyle w:val="SpecBullet"/>
              <w:numPr>
                <w:ilvl w:val="0"/>
                <w:numId w:val="0"/>
              </w:numPr>
              <w:rPr>
                <w:rFonts w:ascii="BT Font" w:hAnsi="BT Font"/>
              </w:rPr>
            </w:pPr>
            <w:r>
              <w:rPr>
                <w:rFonts w:ascii="BT Font" w:hAnsi="BT Font"/>
              </w:rPr>
              <w:t xml:space="preserve">Weight </w:t>
            </w:r>
            <w:r w:rsidRPr="00940B50">
              <w:rPr>
                <w:rFonts w:ascii="BT Font" w:hAnsi="BT Font"/>
              </w:rPr>
              <w:t>(g</w:t>
            </w:r>
            <w:r>
              <w:rPr>
                <w:rFonts w:ascii="BT Font" w:hAnsi="BT Font"/>
              </w:rPr>
              <w:t>ms</w:t>
            </w:r>
            <w:r w:rsidRPr="00940B50">
              <w:rPr>
                <w:rFonts w:ascii="BT Font" w:hAnsi="BT Font"/>
              </w:rPr>
              <w:t>)</w:t>
            </w:r>
            <w:r>
              <w:rPr>
                <w:rFonts w:ascii="BT Font" w:hAnsi="BT Font"/>
              </w:rPr>
              <w:t xml:space="preserve">:        </w:t>
            </w:r>
            <w:r w:rsidR="00692966">
              <w:rPr>
                <w:rFonts w:ascii="BT Font" w:hAnsi="BT Font"/>
              </w:rPr>
              <w:t>TBC</w:t>
            </w:r>
            <w:r w:rsidR="00940B50" w:rsidRPr="00940B50">
              <w:rPr>
                <w:rFonts w:ascii="BT Font" w:hAnsi="BT Font"/>
              </w:rPr>
              <w:t xml:space="preserve"> </w:t>
            </w:r>
          </w:p>
          <w:p w:rsidR="00174BCE" w:rsidRPr="00C36727" w:rsidRDefault="004B360A" w:rsidP="00174BCE">
            <w:pPr>
              <w:pStyle w:val="SpecBullet"/>
              <w:numPr>
                <w:ilvl w:val="0"/>
                <w:numId w:val="0"/>
              </w:numPr>
              <w:rPr>
                <w:rFonts w:ascii="BT Font" w:hAnsi="BT Font"/>
              </w:rPr>
            </w:pPr>
            <w:r>
              <w:rPr>
                <w:rFonts w:ascii="BT Font" w:hAnsi="BT Font"/>
              </w:rPr>
              <w:t xml:space="preserve">Dimensions (cm):  </w:t>
            </w:r>
            <w:r w:rsidR="00692966">
              <w:rPr>
                <w:rFonts w:ascii="BT Font" w:hAnsi="BT Font"/>
              </w:rPr>
              <w:t>11.0(H) x 7.8(W) x 8.0(D) cm</w:t>
            </w:r>
          </w:p>
          <w:p w:rsidR="004B360A" w:rsidRDefault="005478E2" w:rsidP="00940B50">
            <w:pPr>
              <w:pStyle w:val="PrdInfoBullet"/>
              <w:rPr>
                <w:rFonts w:ascii="BT Font" w:hAnsi="BT Font"/>
                <w:lang w:val="de-DE"/>
              </w:rPr>
            </w:pPr>
            <w:r w:rsidRPr="00C36727">
              <w:rPr>
                <w:rFonts w:ascii="BT Font" w:hAnsi="BT Font"/>
                <w:lang w:val="de-DE"/>
              </w:rPr>
              <w:t>Extender</w:t>
            </w:r>
            <w:r w:rsidR="004E526D" w:rsidRPr="00C36727">
              <w:rPr>
                <w:rFonts w:ascii="BT Font" w:hAnsi="BT Font"/>
                <w:lang w:val="de-DE"/>
              </w:rPr>
              <w:t xml:space="preserve">: </w:t>
            </w:r>
          </w:p>
          <w:p w:rsidR="004B360A" w:rsidRDefault="004B360A" w:rsidP="00940B50">
            <w:pPr>
              <w:pStyle w:val="PrdInfoBullet"/>
              <w:rPr>
                <w:rFonts w:ascii="BT Font" w:hAnsi="BT Font"/>
                <w:lang w:val="de-DE"/>
              </w:rPr>
            </w:pPr>
            <w:r>
              <w:rPr>
                <w:rFonts w:ascii="BT Font" w:hAnsi="BT Font"/>
                <w:lang w:val="de-DE"/>
              </w:rPr>
              <w:t xml:space="preserve">Weight (gms):        </w:t>
            </w:r>
            <w:r w:rsidR="00B311FC">
              <w:rPr>
                <w:rFonts w:ascii="BT Font" w:hAnsi="BT Font"/>
                <w:lang w:val="de-DE"/>
              </w:rPr>
              <w:t>104</w:t>
            </w:r>
            <w:r w:rsidR="00940B50">
              <w:rPr>
                <w:rFonts w:ascii="BT Font" w:hAnsi="BT Font"/>
                <w:lang w:val="de-DE"/>
              </w:rPr>
              <w:t xml:space="preserve"> </w:t>
            </w:r>
          </w:p>
          <w:p w:rsidR="00DA2000" w:rsidRPr="00C36727" w:rsidRDefault="004B360A" w:rsidP="00B311FC">
            <w:pPr>
              <w:pStyle w:val="PrdInfoBullet"/>
              <w:rPr>
                <w:rFonts w:ascii="BT Font" w:hAnsi="BT Font"/>
                <w:lang w:val="de-DE"/>
              </w:rPr>
            </w:pPr>
            <w:r>
              <w:rPr>
                <w:rFonts w:ascii="BT Font" w:hAnsi="BT Font"/>
                <w:lang w:val="de-DE"/>
              </w:rPr>
              <w:t xml:space="preserve">Dimensions (cm):  </w:t>
            </w:r>
            <w:r w:rsidR="00B311FC">
              <w:rPr>
                <w:rFonts w:ascii="BT Font" w:hAnsi="BT Font"/>
                <w:lang w:val="de-DE"/>
              </w:rPr>
              <w:t>7.8 (H) x 6.0 (W) x 6.4 (D)</w:t>
            </w:r>
          </w:p>
        </w:tc>
        <w:tc>
          <w:tcPr>
            <w:tcW w:w="4252" w:type="dxa"/>
          </w:tcPr>
          <w:p w:rsidR="00DA2000" w:rsidRPr="00C36727" w:rsidRDefault="00DA2000" w:rsidP="00DA2000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Item code</w:t>
            </w:r>
          </w:p>
          <w:p w:rsidR="00DA2000" w:rsidRPr="00C36727" w:rsidRDefault="00B311FC" w:rsidP="00F06C7D">
            <w:pPr>
              <w:pStyle w:val="PrdInfoBullet"/>
              <w:rPr>
                <w:rFonts w:ascii="BT Font" w:hAnsi="BT Font"/>
                <w:lang w:val="de-DE"/>
              </w:rPr>
            </w:pPr>
            <w:r w:rsidRPr="00B311FC">
              <w:rPr>
                <w:rFonts w:ascii="BT Font" w:hAnsi="BT Font"/>
                <w:lang w:val="de-DE"/>
              </w:rPr>
              <w:t>088156</w:t>
            </w:r>
          </w:p>
        </w:tc>
      </w:tr>
      <w:tr w:rsidR="00DA2000" w:rsidRPr="00C36727" w:rsidTr="004E526D">
        <w:tc>
          <w:tcPr>
            <w:tcW w:w="5495" w:type="dxa"/>
          </w:tcPr>
          <w:p w:rsidR="001630CC" w:rsidRPr="00C36727" w:rsidRDefault="001630CC" w:rsidP="001630CC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 xml:space="preserve">Giftbox </w:t>
            </w:r>
            <w:r w:rsidR="004E526D" w:rsidRPr="00C36727">
              <w:rPr>
                <w:rFonts w:ascii="BT Font" w:hAnsi="BT Font"/>
              </w:rPr>
              <w:t>–</w:t>
            </w:r>
            <w:r w:rsidRPr="00C36727">
              <w:rPr>
                <w:rFonts w:ascii="BT Font" w:hAnsi="BT Font"/>
              </w:rPr>
              <w:t xml:space="preserve"> dimensions</w:t>
            </w:r>
            <w:r w:rsidR="004E526D" w:rsidRPr="00C36727">
              <w:rPr>
                <w:rFonts w:ascii="BT Font" w:hAnsi="BT Font"/>
              </w:rPr>
              <w:t xml:space="preserve"> </w:t>
            </w:r>
            <w:r w:rsidRPr="00C36727">
              <w:rPr>
                <w:rFonts w:ascii="BT Font" w:hAnsi="BT Font"/>
              </w:rPr>
              <w:t>/</w:t>
            </w:r>
            <w:r w:rsidR="004E526D" w:rsidRPr="00C36727">
              <w:rPr>
                <w:rFonts w:ascii="BT Font" w:hAnsi="BT Font"/>
              </w:rPr>
              <w:t xml:space="preserve"> </w:t>
            </w:r>
            <w:r w:rsidRPr="00C36727">
              <w:rPr>
                <w:rFonts w:ascii="BT Font" w:hAnsi="BT Font"/>
              </w:rPr>
              <w:t>complete</w:t>
            </w:r>
            <w:r w:rsidR="004E526D" w:rsidRPr="00C36727">
              <w:rPr>
                <w:rFonts w:ascii="BT Font" w:hAnsi="BT Font"/>
              </w:rPr>
              <w:t xml:space="preserve"> </w:t>
            </w:r>
            <w:r w:rsidRPr="00C36727">
              <w:rPr>
                <w:rFonts w:ascii="BT Font" w:hAnsi="BT Font"/>
              </w:rPr>
              <w:t>/</w:t>
            </w:r>
            <w:r w:rsidR="004E526D" w:rsidRPr="00C36727">
              <w:rPr>
                <w:rFonts w:ascii="BT Font" w:hAnsi="BT Font"/>
              </w:rPr>
              <w:t xml:space="preserve"> </w:t>
            </w:r>
            <w:r w:rsidRPr="00C36727">
              <w:rPr>
                <w:rFonts w:ascii="BT Font" w:hAnsi="BT Font"/>
              </w:rPr>
              <w:t>empty</w:t>
            </w:r>
          </w:p>
          <w:p w:rsidR="004B360A" w:rsidRDefault="004B360A" w:rsidP="00162D9B">
            <w:pPr>
              <w:pStyle w:val="PrdInfoBullet"/>
              <w:tabs>
                <w:tab w:val="left" w:pos="3650"/>
              </w:tabs>
              <w:rPr>
                <w:rFonts w:ascii="BT Font" w:hAnsi="BT Font"/>
              </w:rPr>
            </w:pPr>
            <w:r w:rsidRPr="007F3D34">
              <w:rPr>
                <w:rFonts w:ascii="BT Font" w:hAnsi="BT Font"/>
              </w:rPr>
              <w:t xml:space="preserve">Dimensions (cm): </w:t>
            </w:r>
            <w:r w:rsidR="00692966">
              <w:rPr>
                <w:rFonts w:ascii="BT Font" w:hAnsi="BT Font"/>
              </w:rPr>
              <w:t xml:space="preserve">         15.7</w:t>
            </w:r>
            <w:r>
              <w:rPr>
                <w:rFonts w:ascii="BT Font" w:hAnsi="BT Font"/>
              </w:rPr>
              <w:t xml:space="preserve">(H) x </w:t>
            </w:r>
            <w:r w:rsidR="00692966">
              <w:rPr>
                <w:rFonts w:ascii="BT Font" w:hAnsi="BT Font"/>
              </w:rPr>
              <w:t>21.0</w:t>
            </w:r>
            <w:r>
              <w:rPr>
                <w:rFonts w:ascii="BT Font" w:hAnsi="BT Font"/>
              </w:rPr>
              <w:t xml:space="preserve">(W) x </w:t>
            </w:r>
            <w:r w:rsidR="00692966">
              <w:rPr>
                <w:rFonts w:ascii="BT Font" w:hAnsi="BT Font"/>
              </w:rPr>
              <w:t>9.0</w:t>
            </w:r>
            <w:r>
              <w:rPr>
                <w:rFonts w:ascii="BT Font" w:hAnsi="BT Font"/>
              </w:rPr>
              <w:t>(D)</w:t>
            </w:r>
            <w:r w:rsidR="00162D9B">
              <w:rPr>
                <w:rFonts w:ascii="BT Font" w:hAnsi="BT Font"/>
              </w:rPr>
              <w:t xml:space="preserve"> </w:t>
            </w:r>
          </w:p>
          <w:p w:rsidR="004B360A" w:rsidRDefault="004B360A" w:rsidP="00162D9B">
            <w:pPr>
              <w:pStyle w:val="PrdInfoBullet"/>
              <w:tabs>
                <w:tab w:val="left" w:pos="3650"/>
              </w:tabs>
              <w:rPr>
                <w:rFonts w:ascii="BT Font" w:hAnsi="BT Font"/>
              </w:rPr>
            </w:pPr>
            <w:r w:rsidRPr="007F3D34">
              <w:rPr>
                <w:rFonts w:ascii="BT Font" w:hAnsi="BT Font"/>
              </w:rPr>
              <w:t>Weight – complete (gms):</w:t>
            </w:r>
            <w:r w:rsidR="00692966">
              <w:rPr>
                <w:rFonts w:ascii="BT Font" w:hAnsi="BT Font"/>
              </w:rPr>
              <w:t xml:space="preserve">  </w:t>
            </w:r>
            <w:r w:rsidR="001F4A28">
              <w:rPr>
                <w:rFonts w:ascii="BT Font" w:hAnsi="BT Font"/>
              </w:rPr>
              <w:t>640g</w:t>
            </w:r>
          </w:p>
          <w:p w:rsidR="0030732D" w:rsidRPr="00C36727" w:rsidRDefault="004B360A" w:rsidP="001F4A28">
            <w:pPr>
              <w:pStyle w:val="PrdInfoBullet"/>
              <w:tabs>
                <w:tab w:val="left" w:pos="3650"/>
              </w:tabs>
              <w:rPr>
                <w:rFonts w:ascii="BT Font" w:hAnsi="BT Font"/>
              </w:rPr>
            </w:pPr>
            <w:r w:rsidRPr="007F3D34">
              <w:rPr>
                <w:rFonts w:ascii="BT Font" w:hAnsi="BT Font"/>
              </w:rPr>
              <w:t>Weight – empty (gms):</w:t>
            </w:r>
            <w:r>
              <w:rPr>
                <w:rFonts w:ascii="BT Font" w:hAnsi="BT Font"/>
              </w:rPr>
              <w:t xml:space="preserve">       </w:t>
            </w:r>
            <w:r w:rsidR="001F4A28">
              <w:rPr>
                <w:rFonts w:ascii="BT Font" w:hAnsi="BT Font"/>
              </w:rPr>
              <w:t>140g</w:t>
            </w:r>
            <w:r w:rsidR="0030732D" w:rsidRPr="00C36727">
              <w:rPr>
                <w:rFonts w:ascii="BT Font" w:hAnsi="BT Font"/>
              </w:rPr>
              <w:tab/>
            </w:r>
          </w:p>
        </w:tc>
        <w:tc>
          <w:tcPr>
            <w:tcW w:w="4252" w:type="dxa"/>
          </w:tcPr>
          <w:p w:rsidR="001630CC" w:rsidRPr="00C36727" w:rsidRDefault="001630CC" w:rsidP="001630CC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CSS code</w:t>
            </w:r>
          </w:p>
          <w:p w:rsidR="00DA2000" w:rsidRPr="00C36727" w:rsidRDefault="00162D9B" w:rsidP="00D81DAC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N/A</w:t>
            </w:r>
          </w:p>
        </w:tc>
      </w:tr>
      <w:tr w:rsidR="00DA2000" w:rsidRPr="00C36727" w:rsidTr="004E526D">
        <w:tc>
          <w:tcPr>
            <w:tcW w:w="5495" w:type="dxa"/>
          </w:tcPr>
          <w:p w:rsidR="001630CC" w:rsidRPr="00C36727" w:rsidRDefault="001630CC" w:rsidP="001630CC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 xml:space="preserve">Overpack </w:t>
            </w:r>
            <w:r w:rsidR="004E526D" w:rsidRPr="00C36727">
              <w:rPr>
                <w:rFonts w:ascii="BT Font" w:hAnsi="BT Font"/>
              </w:rPr>
              <w:t>–</w:t>
            </w:r>
            <w:r w:rsidRPr="00C36727">
              <w:rPr>
                <w:rFonts w:ascii="BT Font" w:hAnsi="BT Font"/>
              </w:rPr>
              <w:t xml:space="preserve"> dimensions</w:t>
            </w:r>
            <w:r w:rsidR="004E526D" w:rsidRPr="00C36727">
              <w:rPr>
                <w:rFonts w:ascii="BT Font" w:hAnsi="BT Font"/>
              </w:rPr>
              <w:t xml:space="preserve"> </w:t>
            </w:r>
            <w:r w:rsidRPr="00C36727">
              <w:rPr>
                <w:rFonts w:ascii="BT Font" w:hAnsi="BT Font"/>
              </w:rPr>
              <w:t>/</w:t>
            </w:r>
            <w:r w:rsidR="004E526D" w:rsidRPr="00C36727">
              <w:rPr>
                <w:rFonts w:ascii="BT Font" w:hAnsi="BT Font"/>
              </w:rPr>
              <w:t xml:space="preserve"> </w:t>
            </w:r>
            <w:r w:rsidRPr="00C36727">
              <w:rPr>
                <w:rFonts w:ascii="BT Font" w:hAnsi="BT Font"/>
              </w:rPr>
              <w:t>complete</w:t>
            </w:r>
          </w:p>
          <w:p w:rsidR="00DA2000" w:rsidRDefault="004B360A" w:rsidP="00F06C7D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 xml:space="preserve">Dimensions (cm):               </w:t>
            </w:r>
            <w:r w:rsidR="001F4A28">
              <w:rPr>
                <w:rFonts w:ascii="BT Font" w:hAnsi="BT Font"/>
              </w:rPr>
              <w:t>33.1 x 22.6 x 48 cm</w:t>
            </w:r>
          </w:p>
          <w:p w:rsidR="004B360A" w:rsidRPr="00C36727" w:rsidRDefault="004B360A" w:rsidP="00F06C7D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 xml:space="preserve">Weight – complete </w:t>
            </w:r>
            <w:r w:rsidR="0066783A">
              <w:rPr>
                <w:rFonts w:ascii="BT Font" w:hAnsi="BT Font"/>
              </w:rPr>
              <w:t>(kg</w:t>
            </w:r>
            <w:r>
              <w:rPr>
                <w:rFonts w:ascii="BT Font" w:hAnsi="BT Font"/>
              </w:rPr>
              <w:t xml:space="preserve">s): </w:t>
            </w:r>
            <w:r w:rsidR="001F4A28">
              <w:rPr>
                <w:rFonts w:ascii="BT Font" w:hAnsi="BT Font"/>
              </w:rPr>
              <w:t xml:space="preserve">  7kg</w:t>
            </w:r>
          </w:p>
        </w:tc>
        <w:tc>
          <w:tcPr>
            <w:tcW w:w="4252" w:type="dxa"/>
          </w:tcPr>
          <w:p w:rsidR="001630CC" w:rsidRPr="00C36727" w:rsidRDefault="001D15AC" w:rsidP="001630CC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Giftbox  b</w:t>
            </w:r>
            <w:r w:rsidR="001630CC" w:rsidRPr="00C36727">
              <w:rPr>
                <w:rFonts w:ascii="BT Font" w:hAnsi="BT Font"/>
              </w:rPr>
              <w:t>arcode</w:t>
            </w:r>
          </w:p>
          <w:p w:rsidR="00DA2000" w:rsidRPr="00C36727" w:rsidRDefault="00B311FC" w:rsidP="00D81DAC">
            <w:pPr>
              <w:pStyle w:val="PrdInfoBullet"/>
              <w:rPr>
                <w:rFonts w:ascii="BT Font" w:hAnsi="BT Font"/>
              </w:rPr>
            </w:pPr>
            <w:r w:rsidRPr="00B311FC">
              <w:rPr>
                <w:rFonts w:ascii="BT Font" w:hAnsi="BT Font"/>
              </w:rPr>
              <w:t>5016351618783</w:t>
            </w:r>
          </w:p>
        </w:tc>
      </w:tr>
      <w:tr w:rsidR="00DA2000" w:rsidRPr="00C36727" w:rsidTr="004E526D">
        <w:tc>
          <w:tcPr>
            <w:tcW w:w="5495" w:type="dxa"/>
          </w:tcPr>
          <w:p w:rsidR="001630CC" w:rsidRPr="00C36727" w:rsidRDefault="001630CC" w:rsidP="001630CC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No. of giftboxes per overpack</w:t>
            </w:r>
          </w:p>
          <w:p w:rsidR="00DA2000" w:rsidRPr="00C36727" w:rsidRDefault="001F4A28" w:rsidP="00A40C49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10</w:t>
            </w:r>
          </w:p>
        </w:tc>
        <w:tc>
          <w:tcPr>
            <w:tcW w:w="4252" w:type="dxa"/>
          </w:tcPr>
          <w:p w:rsidR="001630CC" w:rsidRPr="00C36727" w:rsidRDefault="001630CC" w:rsidP="001630CC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Overpack barcode</w:t>
            </w:r>
          </w:p>
          <w:p w:rsidR="00DA2000" w:rsidRPr="00C36727" w:rsidRDefault="00B311FC" w:rsidP="00F06C7D">
            <w:pPr>
              <w:pStyle w:val="PrdInfoBullet"/>
              <w:rPr>
                <w:rFonts w:ascii="BT Font" w:hAnsi="BT Font"/>
              </w:rPr>
            </w:pPr>
            <w:r w:rsidRPr="00B311FC">
              <w:rPr>
                <w:rFonts w:ascii="BT Font" w:hAnsi="BT Font"/>
              </w:rPr>
              <w:t>05016351824948</w:t>
            </w:r>
          </w:p>
        </w:tc>
      </w:tr>
      <w:tr w:rsidR="00DA2000" w:rsidRPr="00C36727" w:rsidTr="004E526D">
        <w:tc>
          <w:tcPr>
            <w:tcW w:w="5495" w:type="dxa"/>
          </w:tcPr>
          <w:p w:rsidR="001630CC" w:rsidRPr="00C36727" w:rsidRDefault="001630CC" w:rsidP="001630CC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Pallet Ti's x Hi's</w:t>
            </w:r>
          </w:p>
          <w:p w:rsidR="00DA2000" w:rsidRPr="00C36727" w:rsidRDefault="001F4A28" w:rsidP="00940B50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6 x 4</w:t>
            </w:r>
          </w:p>
        </w:tc>
        <w:tc>
          <w:tcPr>
            <w:tcW w:w="4252" w:type="dxa"/>
          </w:tcPr>
          <w:p w:rsidR="00DA2000" w:rsidRPr="00C36727" w:rsidRDefault="00DA2000" w:rsidP="00E818AF">
            <w:pPr>
              <w:rPr>
                <w:rFonts w:ascii="BT Font" w:hAnsi="BT Font"/>
              </w:rPr>
            </w:pPr>
          </w:p>
          <w:p w:rsidR="001630CC" w:rsidRPr="00C36727" w:rsidRDefault="001630CC" w:rsidP="00E818AF">
            <w:pPr>
              <w:rPr>
                <w:rFonts w:ascii="BT Font" w:hAnsi="BT Font"/>
              </w:rPr>
            </w:pPr>
          </w:p>
          <w:p w:rsidR="001630CC" w:rsidRPr="00C36727" w:rsidRDefault="001630CC" w:rsidP="001F49A9">
            <w:pPr>
              <w:pStyle w:val="SpecBullet"/>
              <w:numPr>
                <w:ilvl w:val="0"/>
                <w:numId w:val="0"/>
              </w:numPr>
              <w:rPr>
                <w:rFonts w:ascii="BT Font" w:hAnsi="BT Font"/>
              </w:rPr>
            </w:pPr>
          </w:p>
        </w:tc>
      </w:tr>
    </w:tbl>
    <w:p w:rsidR="001F49A9" w:rsidRPr="00C36727" w:rsidRDefault="001F49A9" w:rsidP="001F49A9">
      <w:pPr>
        <w:rPr>
          <w:rFonts w:ascii="BT Font" w:hAnsi="BT Font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1701"/>
        <w:gridCol w:w="1701"/>
      </w:tblGrid>
      <w:tr w:rsidR="00FD2B0B" w:rsidRPr="00C36727" w:rsidTr="00FD2B0B">
        <w:tc>
          <w:tcPr>
            <w:tcW w:w="2660" w:type="dxa"/>
            <w:hideMark/>
          </w:tcPr>
          <w:p w:rsidR="00FD2B0B" w:rsidRPr="00C36727" w:rsidRDefault="00FD2B0B" w:rsidP="00483092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Packaging Details</w:t>
            </w:r>
          </w:p>
        </w:tc>
        <w:tc>
          <w:tcPr>
            <w:tcW w:w="1984" w:type="dxa"/>
            <w:hideMark/>
          </w:tcPr>
          <w:p w:rsidR="00FD2B0B" w:rsidRPr="00C36727" w:rsidRDefault="00FD2B0B" w:rsidP="00483092">
            <w:pPr>
              <w:pStyle w:val="PrdInfo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Paper/Cardboard</w:t>
            </w:r>
          </w:p>
        </w:tc>
        <w:tc>
          <w:tcPr>
            <w:tcW w:w="1701" w:type="dxa"/>
            <w:hideMark/>
          </w:tcPr>
          <w:p w:rsidR="00FD2B0B" w:rsidRPr="00C36727" w:rsidRDefault="00FD2B0B" w:rsidP="00483092">
            <w:pPr>
              <w:pStyle w:val="PrdInfo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Plastics</w:t>
            </w:r>
          </w:p>
        </w:tc>
        <w:tc>
          <w:tcPr>
            <w:tcW w:w="1701" w:type="dxa"/>
            <w:hideMark/>
          </w:tcPr>
          <w:p w:rsidR="00FD2B0B" w:rsidRPr="00C36727" w:rsidRDefault="00FD2B0B" w:rsidP="00483092">
            <w:pPr>
              <w:pStyle w:val="PrdInfo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Shrink Wrap</w:t>
            </w:r>
          </w:p>
        </w:tc>
        <w:tc>
          <w:tcPr>
            <w:tcW w:w="1701" w:type="dxa"/>
            <w:hideMark/>
          </w:tcPr>
          <w:p w:rsidR="00FD2B0B" w:rsidRPr="00C36727" w:rsidRDefault="00FD2B0B" w:rsidP="00483092">
            <w:pPr>
              <w:pStyle w:val="PrdInfoBullet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Other</w:t>
            </w:r>
          </w:p>
        </w:tc>
      </w:tr>
      <w:tr w:rsidR="00FD2B0B" w:rsidRPr="00C36727" w:rsidTr="00FD2B0B">
        <w:tc>
          <w:tcPr>
            <w:tcW w:w="2660" w:type="dxa"/>
            <w:hideMark/>
          </w:tcPr>
          <w:p w:rsidR="00FD2B0B" w:rsidRPr="00C36727" w:rsidRDefault="00FD2B0B" w:rsidP="00483092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Item packaging (kg)</w:t>
            </w:r>
          </w:p>
        </w:tc>
        <w:tc>
          <w:tcPr>
            <w:tcW w:w="1984" w:type="dxa"/>
          </w:tcPr>
          <w:p w:rsidR="00FD2B0B" w:rsidRPr="00C36727" w:rsidRDefault="001F4A28" w:rsidP="00B801EF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0.14</w:t>
            </w:r>
          </w:p>
        </w:tc>
        <w:tc>
          <w:tcPr>
            <w:tcW w:w="1701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0</w:t>
            </w:r>
          </w:p>
        </w:tc>
        <w:tc>
          <w:tcPr>
            <w:tcW w:w="1701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0.002</w:t>
            </w:r>
          </w:p>
        </w:tc>
        <w:tc>
          <w:tcPr>
            <w:tcW w:w="1701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0</w:t>
            </w:r>
          </w:p>
        </w:tc>
      </w:tr>
      <w:tr w:rsidR="00FD2B0B" w:rsidRPr="00C36727" w:rsidTr="00FD2B0B">
        <w:tc>
          <w:tcPr>
            <w:tcW w:w="2660" w:type="dxa"/>
            <w:hideMark/>
          </w:tcPr>
          <w:p w:rsidR="00FD2B0B" w:rsidRPr="00C36727" w:rsidRDefault="00FD2B0B" w:rsidP="00483092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Inner Carton (kg)</w:t>
            </w:r>
          </w:p>
        </w:tc>
        <w:tc>
          <w:tcPr>
            <w:tcW w:w="1984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-</w:t>
            </w:r>
          </w:p>
        </w:tc>
        <w:tc>
          <w:tcPr>
            <w:tcW w:w="1701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-</w:t>
            </w:r>
          </w:p>
        </w:tc>
        <w:tc>
          <w:tcPr>
            <w:tcW w:w="1701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-</w:t>
            </w:r>
          </w:p>
        </w:tc>
        <w:tc>
          <w:tcPr>
            <w:tcW w:w="1701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-</w:t>
            </w:r>
          </w:p>
        </w:tc>
      </w:tr>
      <w:tr w:rsidR="00FD2B0B" w:rsidRPr="00C36727" w:rsidTr="00FD2B0B">
        <w:tc>
          <w:tcPr>
            <w:tcW w:w="2660" w:type="dxa"/>
            <w:hideMark/>
          </w:tcPr>
          <w:p w:rsidR="00FD2B0B" w:rsidRPr="00C36727" w:rsidRDefault="00FD2B0B" w:rsidP="00483092">
            <w:pPr>
              <w:pStyle w:val="SpecTitle"/>
              <w:rPr>
                <w:rFonts w:ascii="BT Font" w:hAnsi="BT Font"/>
              </w:rPr>
            </w:pPr>
            <w:r w:rsidRPr="00C36727">
              <w:rPr>
                <w:rFonts w:ascii="BT Font" w:hAnsi="BT Font"/>
              </w:rPr>
              <w:t>Outer Carton (kg)</w:t>
            </w:r>
          </w:p>
        </w:tc>
        <w:tc>
          <w:tcPr>
            <w:tcW w:w="1984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0.67</w:t>
            </w:r>
          </w:p>
        </w:tc>
        <w:tc>
          <w:tcPr>
            <w:tcW w:w="1701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0</w:t>
            </w:r>
          </w:p>
        </w:tc>
        <w:tc>
          <w:tcPr>
            <w:tcW w:w="1701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0</w:t>
            </w:r>
          </w:p>
        </w:tc>
        <w:tc>
          <w:tcPr>
            <w:tcW w:w="1701" w:type="dxa"/>
          </w:tcPr>
          <w:p w:rsidR="00FD2B0B" w:rsidRPr="00C36727" w:rsidRDefault="001F4A28" w:rsidP="00483092">
            <w:pPr>
              <w:pStyle w:val="PrdInfoBullet"/>
              <w:rPr>
                <w:rFonts w:ascii="BT Font" w:hAnsi="BT Font"/>
              </w:rPr>
            </w:pPr>
            <w:r>
              <w:rPr>
                <w:rFonts w:ascii="BT Font" w:hAnsi="BT Font"/>
              </w:rPr>
              <w:t>0</w:t>
            </w:r>
          </w:p>
        </w:tc>
      </w:tr>
    </w:tbl>
    <w:p w:rsidR="001F49A9" w:rsidRPr="00C36727" w:rsidRDefault="001F49A9" w:rsidP="001F49A9">
      <w:pPr>
        <w:rPr>
          <w:rFonts w:ascii="BT Font" w:hAnsi="BT Font"/>
        </w:rPr>
      </w:pPr>
    </w:p>
    <w:p w:rsidR="001F49A9" w:rsidRPr="00C36727" w:rsidRDefault="001F49A9" w:rsidP="001F49A9">
      <w:pPr>
        <w:rPr>
          <w:rFonts w:ascii="BT Font" w:hAnsi="BT Font"/>
        </w:rPr>
      </w:pPr>
    </w:p>
    <w:p w:rsidR="001F49A9" w:rsidRPr="00C36727" w:rsidRDefault="001F49A9" w:rsidP="001F49A9">
      <w:pPr>
        <w:rPr>
          <w:rFonts w:ascii="BT Font" w:hAnsi="BT Font"/>
        </w:rPr>
      </w:pPr>
    </w:p>
    <w:p w:rsidR="001F49A9" w:rsidRPr="00C36727" w:rsidRDefault="001F49A9" w:rsidP="001F49A9">
      <w:pPr>
        <w:rPr>
          <w:rFonts w:ascii="BT Font" w:hAnsi="BT Font"/>
        </w:rPr>
      </w:pPr>
    </w:p>
    <w:p w:rsidR="001F49A9" w:rsidRPr="00C36727" w:rsidRDefault="001F49A9" w:rsidP="001F49A9">
      <w:pPr>
        <w:rPr>
          <w:rFonts w:ascii="BT Font" w:hAnsi="BT Font"/>
        </w:rPr>
      </w:pPr>
    </w:p>
    <w:p w:rsidR="001F49A9" w:rsidRPr="00C36727" w:rsidRDefault="001F49A9" w:rsidP="001F49A9">
      <w:pPr>
        <w:pStyle w:val="SpecBullet"/>
        <w:numPr>
          <w:ilvl w:val="0"/>
          <w:numId w:val="0"/>
        </w:numPr>
        <w:rPr>
          <w:rFonts w:ascii="BT Font" w:hAnsi="BT Font" w:cs="Arial"/>
          <w:sz w:val="18"/>
          <w:szCs w:val="18"/>
        </w:rPr>
      </w:pPr>
      <w:r w:rsidRPr="00C36727">
        <w:rPr>
          <w:rFonts w:ascii="BT Font" w:hAnsi="BT Font"/>
        </w:rPr>
        <w:t>Technical support</w:t>
      </w:r>
      <w:r w:rsidRPr="00C36727">
        <w:rPr>
          <w:rFonts w:ascii="BT Font" w:hAnsi="BT Font" w:cs="Arial"/>
          <w:sz w:val="18"/>
          <w:szCs w:val="18"/>
        </w:rPr>
        <w:t>:</w:t>
      </w:r>
    </w:p>
    <w:p w:rsidR="001F49A9" w:rsidRPr="00C36727" w:rsidRDefault="001F49A9" w:rsidP="001F49A9">
      <w:pPr>
        <w:rPr>
          <w:rFonts w:ascii="BT Font" w:hAnsi="BT Font"/>
        </w:rPr>
      </w:pPr>
      <w:r w:rsidRPr="00C36727">
        <w:rPr>
          <w:rFonts w:ascii="BT Font" w:hAnsi="BT Font" w:cs="Arial"/>
          <w:sz w:val="18"/>
          <w:szCs w:val="18"/>
        </w:rPr>
        <w:t>Available from th</w:t>
      </w:r>
      <w:r w:rsidR="0030732D" w:rsidRPr="00C36727">
        <w:rPr>
          <w:rFonts w:ascii="BT Font" w:hAnsi="BT Font" w:cs="Arial"/>
          <w:sz w:val="18"/>
          <w:szCs w:val="18"/>
        </w:rPr>
        <w:t xml:space="preserve">e BT Helpdesk on Freephone 0808 100 6116 </w:t>
      </w:r>
      <w:r w:rsidRPr="00C36727">
        <w:rPr>
          <w:rFonts w:ascii="BT Font" w:hAnsi="BT Font" w:cs="Arial"/>
          <w:sz w:val="18"/>
          <w:szCs w:val="18"/>
        </w:rPr>
        <w:t xml:space="preserve">or via the email link on the product page at </w:t>
      </w:r>
      <w:hyperlink r:id="rId16" w:history="1">
        <w:r w:rsidRPr="00C36727">
          <w:rPr>
            <w:rStyle w:val="Hyperlink"/>
            <w:rFonts w:ascii="BT Font" w:hAnsi="BT Font" w:cs="Arial"/>
            <w:sz w:val="18"/>
            <w:szCs w:val="18"/>
          </w:rPr>
          <w:t>www.bt.com/producthelp</w:t>
        </w:r>
      </w:hyperlink>
    </w:p>
    <w:p w:rsidR="001630CC" w:rsidRPr="00C36727" w:rsidRDefault="001F49A9" w:rsidP="001630CC">
      <w:pPr>
        <w:pStyle w:val="SpecBullet"/>
        <w:numPr>
          <w:ilvl w:val="0"/>
          <w:numId w:val="0"/>
        </w:numPr>
        <w:rPr>
          <w:rFonts w:ascii="BT Font" w:hAnsi="BT Font"/>
        </w:rPr>
      </w:pPr>
      <w:r w:rsidRPr="00C36727">
        <w:rPr>
          <w:rFonts w:ascii="BT Font" w:hAnsi="BT Font"/>
        </w:rPr>
        <w:t xml:space="preserve">Status: Development </w:t>
      </w:r>
      <w:r w:rsidRPr="00C36727">
        <w:rPr>
          <w:rFonts w:ascii="BT Font" w:hAnsi="BT Font"/>
        </w:rPr>
        <w:tab/>
      </w:r>
      <w:r w:rsidRPr="00C36727">
        <w:rPr>
          <w:rFonts w:ascii="BT Font" w:hAnsi="BT Font"/>
        </w:rPr>
        <w:tab/>
      </w:r>
      <w:r w:rsidRPr="00C36727">
        <w:rPr>
          <w:rFonts w:ascii="BT Font" w:hAnsi="BT Font"/>
        </w:rPr>
        <w:tab/>
      </w:r>
      <w:r w:rsidRPr="00C36727">
        <w:rPr>
          <w:rFonts w:ascii="BT Font" w:hAnsi="BT Font"/>
        </w:rPr>
        <w:tab/>
      </w:r>
      <w:r w:rsidRPr="00C36727">
        <w:rPr>
          <w:rFonts w:ascii="BT Font" w:hAnsi="BT Font"/>
        </w:rPr>
        <w:tab/>
      </w:r>
      <w:r w:rsidRPr="00C36727">
        <w:rPr>
          <w:rFonts w:ascii="BT Font" w:hAnsi="BT Font"/>
        </w:rPr>
        <w:tab/>
      </w:r>
      <w:r w:rsidRPr="00C36727">
        <w:rPr>
          <w:rFonts w:ascii="BT Font" w:hAnsi="BT Font"/>
        </w:rPr>
        <w:tab/>
        <w:t>Country of manufacture: China</w:t>
      </w:r>
    </w:p>
    <w:sectPr w:rsidR="001630CC" w:rsidRPr="00C36727" w:rsidSect="008B1450">
      <w:footerReference w:type="default" r:id="rId17"/>
      <w:pgSz w:w="11906" w:h="16838" w:code="9"/>
      <w:pgMar w:top="851" w:right="1134" w:bottom="1440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7D2" w:rsidRDefault="00BE37D2" w:rsidP="003479CF">
      <w:pPr>
        <w:spacing w:after="0" w:line="240" w:lineRule="auto"/>
      </w:pPr>
      <w:r>
        <w:separator/>
      </w:r>
    </w:p>
  </w:endnote>
  <w:endnote w:type="continuationSeparator" w:id="0">
    <w:p w:rsidR="00BE37D2" w:rsidRDefault="00BE37D2" w:rsidP="0034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T">
    <w:altName w:val="Futura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 BT">
    <w:altName w:val="Corbel"/>
    <w:charset w:val="00"/>
    <w:family w:val="auto"/>
    <w:pitch w:val="variable"/>
    <w:sig w:usb0="00000001" w:usb1="50000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T Font">
    <w:altName w:val="Arial Narrow"/>
    <w:charset w:val="00"/>
    <w:family w:val="swiss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B" w:rsidRPr="008008FA" w:rsidRDefault="00615A57" w:rsidP="00112E73">
    <w:pPr>
      <w:pStyle w:val="Footer"/>
      <w:rPr>
        <w:sz w:val="16"/>
        <w:szCs w:val="16"/>
      </w:rPr>
    </w:pPr>
    <w:r w:rsidRPr="008008FA">
      <w:rPr>
        <w:sz w:val="16"/>
        <w:szCs w:val="16"/>
      </w:rPr>
      <w:t xml:space="preserve">Product </w:t>
    </w:r>
    <w:r w:rsidR="003F780A">
      <w:rPr>
        <w:sz w:val="16"/>
        <w:szCs w:val="16"/>
      </w:rPr>
      <w:t xml:space="preserve">Data </w:t>
    </w:r>
    <w:r w:rsidR="003479CF" w:rsidRPr="008008FA">
      <w:rPr>
        <w:sz w:val="16"/>
        <w:szCs w:val="16"/>
      </w:rPr>
      <w:t xml:space="preserve">Sheet </w:t>
    </w:r>
    <w:r w:rsidRPr="008008FA">
      <w:rPr>
        <w:sz w:val="16"/>
        <w:szCs w:val="16"/>
      </w:rPr>
      <w:t>–</w:t>
    </w:r>
    <w:r w:rsidR="003479CF" w:rsidRPr="008008FA">
      <w:rPr>
        <w:sz w:val="16"/>
        <w:szCs w:val="16"/>
      </w:rPr>
      <w:t xml:space="preserve"> </w:t>
    </w:r>
    <w:r w:rsidR="00F06C7D">
      <w:rPr>
        <w:sz w:val="16"/>
        <w:szCs w:val="16"/>
      </w:rPr>
      <w:t xml:space="preserve">11ac </w:t>
    </w:r>
    <w:r w:rsidR="006C32B6">
      <w:rPr>
        <w:sz w:val="16"/>
        <w:szCs w:val="16"/>
      </w:rPr>
      <w:t xml:space="preserve">Wi-Fi </w:t>
    </w:r>
    <w:r w:rsidR="00AF0227" w:rsidRPr="00AF0227">
      <w:rPr>
        <w:sz w:val="16"/>
        <w:szCs w:val="16"/>
      </w:rPr>
      <w:t xml:space="preserve">Home Hotspot </w:t>
    </w:r>
    <w:r w:rsidR="00F06C7D">
      <w:rPr>
        <w:sz w:val="16"/>
        <w:szCs w:val="16"/>
      </w:rPr>
      <w:t>Plus 10</w:t>
    </w:r>
    <w:r w:rsidR="00AF0227" w:rsidRPr="00AF0227">
      <w:rPr>
        <w:sz w:val="16"/>
        <w:szCs w:val="16"/>
      </w:rPr>
      <w:t>00 Kit</w:t>
    </w:r>
  </w:p>
  <w:p w:rsidR="003479CF" w:rsidRPr="008008FA" w:rsidRDefault="00DD4221" w:rsidP="007D6EF7">
    <w:pPr>
      <w:pStyle w:val="Footer"/>
      <w:tabs>
        <w:tab w:val="clear" w:pos="9026"/>
        <w:tab w:val="right" w:pos="9639"/>
      </w:tabs>
      <w:rPr>
        <w:sz w:val="16"/>
        <w:szCs w:val="16"/>
      </w:rPr>
    </w:pPr>
    <w:r>
      <w:rPr>
        <w:sz w:val="16"/>
        <w:szCs w:val="16"/>
      </w:rPr>
      <w:t>Draft</w:t>
    </w:r>
    <w:r w:rsidR="006B76E5">
      <w:rPr>
        <w:sz w:val="16"/>
        <w:szCs w:val="16"/>
      </w:rPr>
      <w:t>: Version 1.</w:t>
    </w:r>
    <w:r w:rsidR="00D35258">
      <w:rPr>
        <w:sz w:val="16"/>
        <w:szCs w:val="16"/>
      </w:rPr>
      <w:t>1</w:t>
    </w:r>
    <w:r w:rsidR="00CF5B70" w:rsidRPr="008008FA">
      <w:rPr>
        <w:sz w:val="16"/>
        <w:szCs w:val="16"/>
      </w:rPr>
      <w:tab/>
    </w:r>
    <w:r w:rsidR="003479CF" w:rsidRPr="008008FA">
      <w:rPr>
        <w:sz w:val="16"/>
        <w:szCs w:val="16"/>
      </w:rPr>
      <w:t xml:space="preserve"> </w:t>
    </w:r>
    <w:r w:rsidR="00615A57" w:rsidRPr="008008FA">
      <w:rPr>
        <w:sz w:val="16"/>
        <w:szCs w:val="16"/>
      </w:rPr>
      <w:tab/>
    </w:r>
    <w:r w:rsidR="007D6EF7">
      <w:rPr>
        <w:sz w:val="16"/>
        <w:szCs w:val="16"/>
      </w:rPr>
      <w:t>Specification subject to change without prior notice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7D2" w:rsidRDefault="00BE37D2" w:rsidP="003479CF">
      <w:pPr>
        <w:spacing w:after="0" w:line="240" w:lineRule="auto"/>
      </w:pPr>
      <w:r>
        <w:separator/>
      </w:r>
    </w:p>
  </w:footnote>
  <w:footnote w:type="continuationSeparator" w:id="0">
    <w:p w:rsidR="00BE37D2" w:rsidRDefault="00BE37D2" w:rsidP="00347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5pt;height:.75pt;visibility:visible;mso-wrap-style:square" o:bullet="t">
        <v:imagedata r:id="rId1" o:title=""/>
      </v:shape>
    </w:pict>
  </w:numPicBullet>
  <w:abstractNum w:abstractNumId="0" w15:restartNumberingAfterBreak="0">
    <w:nsid w:val="03D779DE"/>
    <w:multiLevelType w:val="hybridMultilevel"/>
    <w:tmpl w:val="1160C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1AD3"/>
    <w:multiLevelType w:val="hybridMultilevel"/>
    <w:tmpl w:val="A8BEEDAA"/>
    <w:lvl w:ilvl="0" w:tplc="5E7422B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051"/>
    <w:multiLevelType w:val="hybridMultilevel"/>
    <w:tmpl w:val="BCDAB13A"/>
    <w:lvl w:ilvl="0" w:tplc="A134E98E">
      <w:numFmt w:val="bullet"/>
      <w:pStyle w:val="SpecBullet"/>
      <w:lvlText w:val="•"/>
      <w:lvlJc w:val="left"/>
      <w:pPr>
        <w:ind w:left="720" w:hanging="360"/>
      </w:pPr>
      <w:rPr>
        <w:rFonts w:ascii="Futura BT" w:eastAsiaTheme="minorEastAsia" w:hAnsi="Futura BT" w:cs="Futura B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E12"/>
    <w:multiLevelType w:val="hybridMultilevel"/>
    <w:tmpl w:val="9E5831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D7DD8"/>
    <w:multiLevelType w:val="hybridMultilevel"/>
    <w:tmpl w:val="DB8ABBBC"/>
    <w:lvl w:ilvl="0" w:tplc="CB7A8A86">
      <w:numFmt w:val="bullet"/>
      <w:pStyle w:val="FeaturesBullets"/>
      <w:lvlText w:val="•"/>
      <w:lvlJc w:val="left"/>
      <w:pPr>
        <w:ind w:left="360" w:hanging="360"/>
      </w:pPr>
      <w:rPr>
        <w:rFonts w:ascii="Futura BT" w:eastAsiaTheme="minorEastAsia" w:hAnsi="Futura BT" w:cs="Futura B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82A4E"/>
    <w:multiLevelType w:val="hybridMultilevel"/>
    <w:tmpl w:val="FBDCB992"/>
    <w:lvl w:ilvl="0" w:tplc="410A6B46">
      <w:numFmt w:val="bullet"/>
      <w:lvlText w:val="•"/>
      <w:lvlJc w:val="left"/>
      <w:pPr>
        <w:ind w:left="720" w:hanging="360"/>
      </w:pPr>
      <w:rPr>
        <w:rFonts w:ascii="Futura BT" w:eastAsiaTheme="minorEastAsia" w:hAnsi="Futura BT" w:cs="Futura B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55908"/>
    <w:multiLevelType w:val="hybridMultilevel"/>
    <w:tmpl w:val="8F6E0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C6487"/>
    <w:multiLevelType w:val="hybridMultilevel"/>
    <w:tmpl w:val="3E8275EE"/>
    <w:lvl w:ilvl="0" w:tplc="8A1E3D7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0B78"/>
    <w:multiLevelType w:val="hybridMultilevel"/>
    <w:tmpl w:val="821CE3DA"/>
    <w:lvl w:ilvl="0" w:tplc="975AD504">
      <w:numFmt w:val="bullet"/>
      <w:lvlText w:val="-"/>
      <w:lvlJc w:val="left"/>
      <w:pPr>
        <w:ind w:left="647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9" w15:restartNumberingAfterBreak="0">
    <w:nsid w:val="624B2D8F"/>
    <w:multiLevelType w:val="hybridMultilevel"/>
    <w:tmpl w:val="EDAA3A10"/>
    <w:lvl w:ilvl="0" w:tplc="C77A15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82D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4A8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A6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12A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364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100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0B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6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285387D"/>
    <w:multiLevelType w:val="hybridMultilevel"/>
    <w:tmpl w:val="C71A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8E"/>
    <w:rsid w:val="000051CC"/>
    <w:rsid w:val="000059E1"/>
    <w:rsid w:val="000065F2"/>
    <w:rsid w:val="00020BB4"/>
    <w:rsid w:val="0002710B"/>
    <w:rsid w:val="0003048A"/>
    <w:rsid w:val="00030760"/>
    <w:rsid w:val="00041898"/>
    <w:rsid w:val="0004218F"/>
    <w:rsid w:val="00056281"/>
    <w:rsid w:val="000601CE"/>
    <w:rsid w:val="00061BC7"/>
    <w:rsid w:val="00064B95"/>
    <w:rsid w:val="00066FCD"/>
    <w:rsid w:val="0007193E"/>
    <w:rsid w:val="000743BB"/>
    <w:rsid w:val="00083118"/>
    <w:rsid w:val="0008582E"/>
    <w:rsid w:val="00095365"/>
    <w:rsid w:val="000A3DDE"/>
    <w:rsid w:val="000A4972"/>
    <w:rsid w:val="000C03F2"/>
    <w:rsid w:val="000C0810"/>
    <w:rsid w:val="000C1CB4"/>
    <w:rsid w:val="000C2ADE"/>
    <w:rsid w:val="000C4958"/>
    <w:rsid w:val="000C4C41"/>
    <w:rsid w:val="000C7D70"/>
    <w:rsid w:val="000D1828"/>
    <w:rsid w:val="000D403C"/>
    <w:rsid w:val="000D483B"/>
    <w:rsid w:val="000D4C26"/>
    <w:rsid w:val="000D75F8"/>
    <w:rsid w:val="000F27A6"/>
    <w:rsid w:val="00112E73"/>
    <w:rsid w:val="00115F12"/>
    <w:rsid w:val="00117A02"/>
    <w:rsid w:val="0012310F"/>
    <w:rsid w:val="00124432"/>
    <w:rsid w:val="00126C25"/>
    <w:rsid w:val="00127C9D"/>
    <w:rsid w:val="00135613"/>
    <w:rsid w:val="00137F62"/>
    <w:rsid w:val="0014292E"/>
    <w:rsid w:val="00143929"/>
    <w:rsid w:val="00143947"/>
    <w:rsid w:val="00143B2F"/>
    <w:rsid w:val="00145135"/>
    <w:rsid w:val="00145FD0"/>
    <w:rsid w:val="001461DA"/>
    <w:rsid w:val="00162D9B"/>
    <w:rsid w:val="001630CC"/>
    <w:rsid w:val="00174BCE"/>
    <w:rsid w:val="00180B7E"/>
    <w:rsid w:val="001858F0"/>
    <w:rsid w:val="001865D1"/>
    <w:rsid w:val="00197E7C"/>
    <w:rsid w:val="001A0D8C"/>
    <w:rsid w:val="001A6AC4"/>
    <w:rsid w:val="001B4AE4"/>
    <w:rsid w:val="001B6217"/>
    <w:rsid w:val="001C06F2"/>
    <w:rsid w:val="001C09AD"/>
    <w:rsid w:val="001C2F46"/>
    <w:rsid w:val="001C4D94"/>
    <w:rsid w:val="001C5A74"/>
    <w:rsid w:val="001D15AC"/>
    <w:rsid w:val="001E4BA1"/>
    <w:rsid w:val="001F1836"/>
    <w:rsid w:val="001F49A9"/>
    <w:rsid w:val="001F4A28"/>
    <w:rsid w:val="001F603E"/>
    <w:rsid w:val="00212C70"/>
    <w:rsid w:val="00213F24"/>
    <w:rsid w:val="0021704B"/>
    <w:rsid w:val="00224F9C"/>
    <w:rsid w:val="00244963"/>
    <w:rsid w:val="0024679E"/>
    <w:rsid w:val="002507F3"/>
    <w:rsid w:val="00251152"/>
    <w:rsid w:val="00274787"/>
    <w:rsid w:val="00283C43"/>
    <w:rsid w:val="002845F4"/>
    <w:rsid w:val="002920EC"/>
    <w:rsid w:val="00293467"/>
    <w:rsid w:val="00295CD9"/>
    <w:rsid w:val="00297ACA"/>
    <w:rsid w:val="002A17A6"/>
    <w:rsid w:val="002B0587"/>
    <w:rsid w:val="002B27F0"/>
    <w:rsid w:val="002B3FC0"/>
    <w:rsid w:val="002B5C6A"/>
    <w:rsid w:val="002C1B80"/>
    <w:rsid w:val="002C7670"/>
    <w:rsid w:val="002D42DB"/>
    <w:rsid w:val="002E6608"/>
    <w:rsid w:val="002F7DFB"/>
    <w:rsid w:val="003020D9"/>
    <w:rsid w:val="00304D93"/>
    <w:rsid w:val="003050B7"/>
    <w:rsid w:val="0030732D"/>
    <w:rsid w:val="00320C0B"/>
    <w:rsid w:val="0032316E"/>
    <w:rsid w:val="0033034E"/>
    <w:rsid w:val="00344535"/>
    <w:rsid w:val="00344F35"/>
    <w:rsid w:val="003479CF"/>
    <w:rsid w:val="00351781"/>
    <w:rsid w:val="003539DC"/>
    <w:rsid w:val="0035508D"/>
    <w:rsid w:val="00355E93"/>
    <w:rsid w:val="00362BF5"/>
    <w:rsid w:val="003654B7"/>
    <w:rsid w:val="00372524"/>
    <w:rsid w:val="00372F99"/>
    <w:rsid w:val="00376691"/>
    <w:rsid w:val="003836B4"/>
    <w:rsid w:val="00386BC4"/>
    <w:rsid w:val="003912CB"/>
    <w:rsid w:val="00392006"/>
    <w:rsid w:val="003A1A9A"/>
    <w:rsid w:val="003A2793"/>
    <w:rsid w:val="003B004A"/>
    <w:rsid w:val="003B671A"/>
    <w:rsid w:val="003C21BB"/>
    <w:rsid w:val="003C21F4"/>
    <w:rsid w:val="003C3E0C"/>
    <w:rsid w:val="003C58A5"/>
    <w:rsid w:val="003D20A6"/>
    <w:rsid w:val="003D5AAC"/>
    <w:rsid w:val="003F255C"/>
    <w:rsid w:val="003F7356"/>
    <w:rsid w:val="003F780A"/>
    <w:rsid w:val="00407C06"/>
    <w:rsid w:val="00410B2F"/>
    <w:rsid w:val="00410EBA"/>
    <w:rsid w:val="00411AA0"/>
    <w:rsid w:val="00413515"/>
    <w:rsid w:val="00416A0C"/>
    <w:rsid w:val="004308C8"/>
    <w:rsid w:val="00435310"/>
    <w:rsid w:val="00444D47"/>
    <w:rsid w:val="0044713D"/>
    <w:rsid w:val="00451E86"/>
    <w:rsid w:val="00451F1D"/>
    <w:rsid w:val="004634F1"/>
    <w:rsid w:val="00463E48"/>
    <w:rsid w:val="00465CF9"/>
    <w:rsid w:val="00476E3F"/>
    <w:rsid w:val="0048536A"/>
    <w:rsid w:val="00491D36"/>
    <w:rsid w:val="004A0C23"/>
    <w:rsid w:val="004A218C"/>
    <w:rsid w:val="004A3809"/>
    <w:rsid w:val="004A469C"/>
    <w:rsid w:val="004B08F4"/>
    <w:rsid w:val="004B360A"/>
    <w:rsid w:val="004D09B6"/>
    <w:rsid w:val="004D518D"/>
    <w:rsid w:val="004E4F42"/>
    <w:rsid w:val="004E526D"/>
    <w:rsid w:val="004F5703"/>
    <w:rsid w:val="004F686C"/>
    <w:rsid w:val="004F7358"/>
    <w:rsid w:val="004F7A93"/>
    <w:rsid w:val="005048E4"/>
    <w:rsid w:val="005064EF"/>
    <w:rsid w:val="00512D17"/>
    <w:rsid w:val="005224EB"/>
    <w:rsid w:val="005271C2"/>
    <w:rsid w:val="0053094E"/>
    <w:rsid w:val="00541ABE"/>
    <w:rsid w:val="00542E10"/>
    <w:rsid w:val="00542F59"/>
    <w:rsid w:val="005478E2"/>
    <w:rsid w:val="005505EB"/>
    <w:rsid w:val="00556620"/>
    <w:rsid w:val="0056148E"/>
    <w:rsid w:val="00565063"/>
    <w:rsid w:val="00565F31"/>
    <w:rsid w:val="00566722"/>
    <w:rsid w:val="005675E4"/>
    <w:rsid w:val="0057460F"/>
    <w:rsid w:val="005746B0"/>
    <w:rsid w:val="00576A56"/>
    <w:rsid w:val="00587A38"/>
    <w:rsid w:val="00594ED8"/>
    <w:rsid w:val="00596F51"/>
    <w:rsid w:val="00597CA0"/>
    <w:rsid w:val="005A37F0"/>
    <w:rsid w:val="005A5B55"/>
    <w:rsid w:val="005B0040"/>
    <w:rsid w:val="005B1401"/>
    <w:rsid w:val="005C58CD"/>
    <w:rsid w:val="005C5B17"/>
    <w:rsid w:val="005D75D6"/>
    <w:rsid w:val="005E6427"/>
    <w:rsid w:val="005F50E6"/>
    <w:rsid w:val="00602745"/>
    <w:rsid w:val="00603BC7"/>
    <w:rsid w:val="00611D6B"/>
    <w:rsid w:val="00615A57"/>
    <w:rsid w:val="00616844"/>
    <w:rsid w:val="00631D74"/>
    <w:rsid w:val="00641806"/>
    <w:rsid w:val="00647E1B"/>
    <w:rsid w:val="00647FA0"/>
    <w:rsid w:val="00657100"/>
    <w:rsid w:val="0066022E"/>
    <w:rsid w:val="00660231"/>
    <w:rsid w:val="00665AE0"/>
    <w:rsid w:val="00666040"/>
    <w:rsid w:val="0066783A"/>
    <w:rsid w:val="00667DE0"/>
    <w:rsid w:val="00670CFD"/>
    <w:rsid w:val="0067711F"/>
    <w:rsid w:val="00677E5F"/>
    <w:rsid w:val="0068287F"/>
    <w:rsid w:val="00687E7D"/>
    <w:rsid w:val="00692697"/>
    <w:rsid w:val="00692966"/>
    <w:rsid w:val="00693DB8"/>
    <w:rsid w:val="00695E4A"/>
    <w:rsid w:val="006A4267"/>
    <w:rsid w:val="006B76E5"/>
    <w:rsid w:val="006C1255"/>
    <w:rsid w:val="006C32B6"/>
    <w:rsid w:val="006D0574"/>
    <w:rsid w:val="006D28D3"/>
    <w:rsid w:val="006D331C"/>
    <w:rsid w:val="006D752E"/>
    <w:rsid w:val="006E6E26"/>
    <w:rsid w:val="00705326"/>
    <w:rsid w:val="00707298"/>
    <w:rsid w:val="0071355E"/>
    <w:rsid w:val="00715DD1"/>
    <w:rsid w:val="007175CC"/>
    <w:rsid w:val="0071794E"/>
    <w:rsid w:val="00722895"/>
    <w:rsid w:val="00727C86"/>
    <w:rsid w:val="0073439B"/>
    <w:rsid w:val="0074418A"/>
    <w:rsid w:val="00744DCD"/>
    <w:rsid w:val="007501EB"/>
    <w:rsid w:val="0076108C"/>
    <w:rsid w:val="00761602"/>
    <w:rsid w:val="00764186"/>
    <w:rsid w:val="00770CDA"/>
    <w:rsid w:val="007711E6"/>
    <w:rsid w:val="00771E36"/>
    <w:rsid w:val="0077429F"/>
    <w:rsid w:val="007941AF"/>
    <w:rsid w:val="00794A30"/>
    <w:rsid w:val="007A3276"/>
    <w:rsid w:val="007A4F92"/>
    <w:rsid w:val="007A5A5B"/>
    <w:rsid w:val="007A6E54"/>
    <w:rsid w:val="007A74AB"/>
    <w:rsid w:val="007B380B"/>
    <w:rsid w:val="007B4732"/>
    <w:rsid w:val="007B57E5"/>
    <w:rsid w:val="007C0E15"/>
    <w:rsid w:val="007C4CBE"/>
    <w:rsid w:val="007C6091"/>
    <w:rsid w:val="007C6CFC"/>
    <w:rsid w:val="007D6EF7"/>
    <w:rsid w:val="007D6F6C"/>
    <w:rsid w:val="007F2911"/>
    <w:rsid w:val="007F7D4B"/>
    <w:rsid w:val="008008FA"/>
    <w:rsid w:val="00801319"/>
    <w:rsid w:val="00816080"/>
    <w:rsid w:val="008231B8"/>
    <w:rsid w:val="00843539"/>
    <w:rsid w:val="00851061"/>
    <w:rsid w:val="0085128B"/>
    <w:rsid w:val="00851DF0"/>
    <w:rsid w:val="008612EC"/>
    <w:rsid w:val="00865583"/>
    <w:rsid w:val="0086629D"/>
    <w:rsid w:val="00881D05"/>
    <w:rsid w:val="008854DD"/>
    <w:rsid w:val="008A554B"/>
    <w:rsid w:val="008B0612"/>
    <w:rsid w:val="008B1450"/>
    <w:rsid w:val="008B1AE1"/>
    <w:rsid w:val="008B2BD6"/>
    <w:rsid w:val="008B36B7"/>
    <w:rsid w:val="008B3B6D"/>
    <w:rsid w:val="008B5468"/>
    <w:rsid w:val="008B59EF"/>
    <w:rsid w:val="008C182B"/>
    <w:rsid w:val="008C674E"/>
    <w:rsid w:val="008C76C4"/>
    <w:rsid w:val="008D052E"/>
    <w:rsid w:val="008D069C"/>
    <w:rsid w:val="008D6220"/>
    <w:rsid w:val="008D7941"/>
    <w:rsid w:val="008E1495"/>
    <w:rsid w:val="008E2D87"/>
    <w:rsid w:val="008E43F8"/>
    <w:rsid w:val="008E7BD3"/>
    <w:rsid w:val="008F2173"/>
    <w:rsid w:val="008F37C5"/>
    <w:rsid w:val="00904A48"/>
    <w:rsid w:val="0091374B"/>
    <w:rsid w:val="00917BCB"/>
    <w:rsid w:val="00917C1D"/>
    <w:rsid w:val="00927323"/>
    <w:rsid w:val="00933C6D"/>
    <w:rsid w:val="00940B50"/>
    <w:rsid w:val="0095267F"/>
    <w:rsid w:val="00957036"/>
    <w:rsid w:val="0097586B"/>
    <w:rsid w:val="009831EE"/>
    <w:rsid w:val="00986E14"/>
    <w:rsid w:val="0099211E"/>
    <w:rsid w:val="00993DF7"/>
    <w:rsid w:val="009A3BEF"/>
    <w:rsid w:val="009A51F4"/>
    <w:rsid w:val="009A7966"/>
    <w:rsid w:val="009B0427"/>
    <w:rsid w:val="009B49AE"/>
    <w:rsid w:val="009B5F5A"/>
    <w:rsid w:val="009B6120"/>
    <w:rsid w:val="009C23B8"/>
    <w:rsid w:val="009C3EFB"/>
    <w:rsid w:val="009C4CB2"/>
    <w:rsid w:val="009D0911"/>
    <w:rsid w:val="009D3707"/>
    <w:rsid w:val="009E16B8"/>
    <w:rsid w:val="009E2B03"/>
    <w:rsid w:val="00A10749"/>
    <w:rsid w:val="00A1100C"/>
    <w:rsid w:val="00A12D89"/>
    <w:rsid w:val="00A17055"/>
    <w:rsid w:val="00A20A8C"/>
    <w:rsid w:val="00A238B8"/>
    <w:rsid w:val="00A2680E"/>
    <w:rsid w:val="00A27477"/>
    <w:rsid w:val="00A40C49"/>
    <w:rsid w:val="00A4189A"/>
    <w:rsid w:val="00A41F79"/>
    <w:rsid w:val="00A45EF3"/>
    <w:rsid w:val="00A460DA"/>
    <w:rsid w:val="00A47E6F"/>
    <w:rsid w:val="00A516A0"/>
    <w:rsid w:val="00A67880"/>
    <w:rsid w:val="00A73785"/>
    <w:rsid w:val="00A860F9"/>
    <w:rsid w:val="00A91C5C"/>
    <w:rsid w:val="00A92C8D"/>
    <w:rsid w:val="00A96C84"/>
    <w:rsid w:val="00A96F46"/>
    <w:rsid w:val="00AB67D6"/>
    <w:rsid w:val="00AB6ABE"/>
    <w:rsid w:val="00AC41D4"/>
    <w:rsid w:val="00AC7D82"/>
    <w:rsid w:val="00AC7E88"/>
    <w:rsid w:val="00AD2053"/>
    <w:rsid w:val="00AD5806"/>
    <w:rsid w:val="00AD7AD5"/>
    <w:rsid w:val="00AE0BBB"/>
    <w:rsid w:val="00AE6A25"/>
    <w:rsid w:val="00AF0227"/>
    <w:rsid w:val="00B05D38"/>
    <w:rsid w:val="00B10DE7"/>
    <w:rsid w:val="00B12DAC"/>
    <w:rsid w:val="00B22833"/>
    <w:rsid w:val="00B24CDA"/>
    <w:rsid w:val="00B311FC"/>
    <w:rsid w:val="00B369E8"/>
    <w:rsid w:val="00B42F5D"/>
    <w:rsid w:val="00B45E88"/>
    <w:rsid w:val="00B50610"/>
    <w:rsid w:val="00B625D4"/>
    <w:rsid w:val="00B7128D"/>
    <w:rsid w:val="00B73204"/>
    <w:rsid w:val="00B74497"/>
    <w:rsid w:val="00B74B31"/>
    <w:rsid w:val="00B75844"/>
    <w:rsid w:val="00B801EF"/>
    <w:rsid w:val="00B86DEE"/>
    <w:rsid w:val="00B878CD"/>
    <w:rsid w:val="00B97501"/>
    <w:rsid w:val="00BB1B2F"/>
    <w:rsid w:val="00BB23D7"/>
    <w:rsid w:val="00BB64CB"/>
    <w:rsid w:val="00BB6B56"/>
    <w:rsid w:val="00BC02CE"/>
    <w:rsid w:val="00BC2B3E"/>
    <w:rsid w:val="00BC45BA"/>
    <w:rsid w:val="00BD232C"/>
    <w:rsid w:val="00BD258A"/>
    <w:rsid w:val="00BE37D2"/>
    <w:rsid w:val="00BE3D57"/>
    <w:rsid w:val="00BF19E2"/>
    <w:rsid w:val="00C014CE"/>
    <w:rsid w:val="00C01BD5"/>
    <w:rsid w:val="00C02D87"/>
    <w:rsid w:val="00C04B0E"/>
    <w:rsid w:val="00C0522C"/>
    <w:rsid w:val="00C1190F"/>
    <w:rsid w:val="00C13E4C"/>
    <w:rsid w:val="00C243DD"/>
    <w:rsid w:val="00C249EF"/>
    <w:rsid w:val="00C330DD"/>
    <w:rsid w:val="00C36727"/>
    <w:rsid w:val="00C456D7"/>
    <w:rsid w:val="00C458CF"/>
    <w:rsid w:val="00C51A8F"/>
    <w:rsid w:val="00C54162"/>
    <w:rsid w:val="00C57EE8"/>
    <w:rsid w:val="00C606DB"/>
    <w:rsid w:val="00C70E62"/>
    <w:rsid w:val="00C737D9"/>
    <w:rsid w:val="00C802DD"/>
    <w:rsid w:val="00C83796"/>
    <w:rsid w:val="00C87228"/>
    <w:rsid w:val="00C87F33"/>
    <w:rsid w:val="00C91E99"/>
    <w:rsid w:val="00C97B7D"/>
    <w:rsid w:val="00CA25D9"/>
    <w:rsid w:val="00CA3C13"/>
    <w:rsid w:val="00CB0DCC"/>
    <w:rsid w:val="00CB2750"/>
    <w:rsid w:val="00CB742B"/>
    <w:rsid w:val="00CC1D2F"/>
    <w:rsid w:val="00CC3370"/>
    <w:rsid w:val="00CC5D3E"/>
    <w:rsid w:val="00CE138A"/>
    <w:rsid w:val="00CE3261"/>
    <w:rsid w:val="00CE5621"/>
    <w:rsid w:val="00CF05F0"/>
    <w:rsid w:val="00CF5B70"/>
    <w:rsid w:val="00D00B93"/>
    <w:rsid w:val="00D0423E"/>
    <w:rsid w:val="00D1103D"/>
    <w:rsid w:val="00D15B98"/>
    <w:rsid w:val="00D34730"/>
    <w:rsid w:val="00D35258"/>
    <w:rsid w:val="00D40FE1"/>
    <w:rsid w:val="00D50D8B"/>
    <w:rsid w:val="00D54042"/>
    <w:rsid w:val="00D55688"/>
    <w:rsid w:val="00D57E0B"/>
    <w:rsid w:val="00D6292D"/>
    <w:rsid w:val="00D719B8"/>
    <w:rsid w:val="00D81DAC"/>
    <w:rsid w:val="00D82315"/>
    <w:rsid w:val="00D91E9E"/>
    <w:rsid w:val="00DA00B4"/>
    <w:rsid w:val="00DA05C1"/>
    <w:rsid w:val="00DA2000"/>
    <w:rsid w:val="00DA4E32"/>
    <w:rsid w:val="00DA6623"/>
    <w:rsid w:val="00DA7899"/>
    <w:rsid w:val="00DB47BC"/>
    <w:rsid w:val="00DB5392"/>
    <w:rsid w:val="00DC1A08"/>
    <w:rsid w:val="00DC3531"/>
    <w:rsid w:val="00DD4221"/>
    <w:rsid w:val="00DD6FCD"/>
    <w:rsid w:val="00DE2EE3"/>
    <w:rsid w:val="00DE6EF4"/>
    <w:rsid w:val="00DF2BC6"/>
    <w:rsid w:val="00DF2F61"/>
    <w:rsid w:val="00E03F8F"/>
    <w:rsid w:val="00E04283"/>
    <w:rsid w:val="00E04881"/>
    <w:rsid w:val="00E06288"/>
    <w:rsid w:val="00E14B35"/>
    <w:rsid w:val="00E2261A"/>
    <w:rsid w:val="00E238EE"/>
    <w:rsid w:val="00E27FF9"/>
    <w:rsid w:val="00E34C01"/>
    <w:rsid w:val="00E35228"/>
    <w:rsid w:val="00E36CDE"/>
    <w:rsid w:val="00E51100"/>
    <w:rsid w:val="00E578F7"/>
    <w:rsid w:val="00E6021B"/>
    <w:rsid w:val="00E64C2E"/>
    <w:rsid w:val="00E70AC2"/>
    <w:rsid w:val="00E763B8"/>
    <w:rsid w:val="00E818AF"/>
    <w:rsid w:val="00E82BE0"/>
    <w:rsid w:val="00E97F7F"/>
    <w:rsid w:val="00EA0CD4"/>
    <w:rsid w:val="00EA79B8"/>
    <w:rsid w:val="00EB4373"/>
    <w:rsid w:val="00EE1290"/>
    <w:rsid w:val="00EF593D"/>
    <w:rsid w:val="00EF59D9"/>
    <w:rsid w:val="00EF65AA"/>
    <w:rsid w:val="00F036FB"/>
    <w:rsid w:val="00F05BF9"/>
    <w:rsid w:val="00F06C7D"/>
    <w:rsid w:val="00F20B77"/>
    <w:rsid w:val="00F2153F"/>
    <w:rsid w:val="00F22020"/>
    <w:rsid w:val="00F34381"/>
    <w:rsid w:val="00F404CE"/>
    <w:rsid w:val="00F418CD"/>
    <w:rsid w:val="00F43E0D"/>
    <w:rsid w:val="00F6332D"/>
    <w:rsid w:val="00F63D4A"/>
    <w:rsid w:val="00F74902"/>
    <w:rsid w:val="00F75BC9"/>
    <w:rsid w:val="00F8129A"/>
    <w:rsid w:val="00F83DFE"/>
    <w:rsid w:val="00F8421A"/>
    <w:rsid w:val="00F8483F"/>
    <w:rsid w:val="00F84C0A"/>
    <w:rsid w:val="00F93352"/>
    <w:rsid w:val="00FA5C59"/>
    <w:rsid w:val="00FB03F2"/>
    <w:rsid w:val="00FB048E"/>
    <w:rsid w:val="00FB7566"/>
    <w:rsid w:val="00FC1890"/>
    <w:rsid w:val="00FD2B0B"/>
    <w:rsid w:val="00FD56DF"/>
    <w:rsid w:val="00FF3718"/>
    <w:rsid w:val="00FF3794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AB31C5-6F12-49CD-A49D-12BE05F2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86"/>
    <w:rPr>
      <w:rFonts w:ascii="New BT" w:hAnsi="New BT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F20B77"/>
    <w:pPr>
      <w:keepNext/>
      <w:keepLines/>
      <w:spacing w:after="120" w:line="240" w:lineRule="auto"/>
      <w:ind w:right="2550"/>
      <w:outlineLvl w:val="0"/>
    </w:pPr>
    <w:rPr>
      <w:rFonts w:eastAsiaTheme="majorEastAsia" w:cstheme="majorBidi"/>
      <w:b/>
      <w:bCs/>
      <w:color w:val="365F9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403C"/>
    <w:pPr>
      <w:keepNext/>
      <w:keepLines/>
      <w:spacing w:after="960" w:line="240" w:lineRule="auto"/>
      <w:ind w:right="2552"/>
      <w:outlineLvl w:val="1"/>
    </w:pPr>
    <w:rPr>
      <w:rFonts w:eastAsiaTheme="majorEastAsia" w:cstheme="majorBidi"/>
      <w:b/>
      <w:bCs/>
      <w:color w:val="4F81BD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8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5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0B77"/>
    <w:rPr>
      <w:rFonts w:ascii="New BT" w:eastAsiaTheme="majorEastAsia" w:hAnsi="New BT" w:cstheme="majorBidi"/>
      <w:b/>
      <w:bCs/>
      <w:color w:val="365F91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403C"/>
    <w:rPr>
      <w:rFonts w:ascii="New BT" w:eastAsiaTheme="majorEastAsia" w:hAnsi="New BT" w:cstheme="majorBidi"/>
      <w:b/>
      <w:bCs/>
      <w:color w:val="4F81BD" w:themeColor="accent1"/>
      <w:sz w:val="36"/>
      <w:szCs w:val="26"/>
    </w:rPr>
  </w:style>
  <w:style w:type="paragraph" w:customStyle="1" w:styleId="Pa4">
    <w:name w:val="Pa4"/>
    <w:basedOn w:val="Normal"/>
    <w:next w:val="Normal"/>
    <w:uiPriority w:val="99"/>
    <w:rsid w:val="00C458CF"/>
    <w:pPr>
      <w:autoSpaceDE w:val="0"/>
      <w:autoSpaceDN w:val="0"/>
      <w:adjustRightInd w:val="0"/>
      <w:spacing w:after="0" w:line="181" w:lineRule="atLeast"/>
    </w:pPr>
    <w:rPr>
      <w:rFonts w:ascii="Futura BT" w:hAnsi="Futura BT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C458CF"/>
    <w:pPr>
      <w:autoSpaceDE w:val="0"/>
      <w:autoSpaceDN w:val="0"/>
      <w:adjustRightInd w:val="0"/>
      <w:spacing w:after="0" w:line="181" w:lineRule="atLeast"/>
    </w:pPr>
    <w:rPr>
      <w:rFonts w:ascii="Futura BT" w:hAnsi="Futura BT"/>
      <w:sz w:val="24"/>
      <w:szCs w:val="24"/>
    </w:rPr>
  </w:style>
  <w:style w:type="character" w:customStyle="1" w:styleId="A8">
    <w:name w:val="A8"/>
    <w:uiPriority w:val="99"/>
    <w:rsid w:val="00C458CF"/>
    <w:rPr>
      <w:rFonts w:cs="Futura BT"/>
      <w:color w:val="000000"/>
    </w:rPr>
  </w:style>
  <w:style w:type="character" w:customStyle="1" w:styleId="A4">
    <w:name w:val="A4"/>
    <w:uiPriority w:val="99"/>
    <w:rsid w:val="00C458CF"/>
    <w:rPr>
      <w:rFonts w:cs="Futura BT"/>
      <w:color w:val="000000"/>
      <w:sz w:val="10"/>
      <w:szCs w:val="10"/>
    </w:rPr>
  </w:style>
  <w:style w:type="character" w:customStyle="1" w:styleId="A9">
    <w:name w:val="A9"/>
    <w:uiPriority w:val="99"/>
    <w:rsid w:val="00C458CF"/>
    <w:rPr>
      <w:rFonts w:cs="Futura BT"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C458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03F8F"/>
    <w:pPr>
      <w:autoSpaceDE w:val="0"/>
      <w:autoSpaceDN w:val="0"/>
      <w:adjustRightInd w:val="0"/>
      <w:spacing w:after="0" w:line="240" w:lineRule="auto"/>
    </w:pPr>
    <w:rPr>
      <w:rFonts w:ascii="Futura BT" w:hAnsi="Futura BT" w:cs="Futura B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03F8F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2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CF"/>
  </w:style>
  <w:style w:type="paragraph" w:styleId="Footer">
    <w:name w:val="footer"/>
    <w:basedOn w:val="Normal"/>
    <w:link w:val="FooterChar"/>
    <w:unhideWhenUsed/>
    <w:rsid w:val="00347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CF"/>
  </w:style>
  <w:style w:type="character" w:customStyle="1" w:styleId="Heading4Char">
    <w:name w:val="Heading 4 Char"/>
    <w:basedOn w:val="DefaultParagraphFont"/>
    <w:link w:val="Heading4"/>
    <w:uiPriority w:val="9"/>
    <w:rsid w:val="005D75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ifdence">
    <w:name w:val="conifdence"/>
    <w:basedOn w:val="Normal"/>
    <w:rsid w:val="002D42DB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8B1AE1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8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2DD"/>
    <w:rPr>
      <w:b/>
      <w:bCs/>
      <w:sz w:val="20"/>
      <w:szCs w:val="20"/>
    </w:rPr>
  </w:style>
  <w:style w:type="paragraph" w:customStyle="1" w:styleId="BenefitsText">
    <w:name w:val="BenefitsText"/>
    <w:basedOn w:val="Normal"/>
    <w:qFormat/>
    <w:rsid w:val="00BB64CB"/>
    <w:pPr>
      <w:spacing w:after="0" w:line="240" w:lineRule="auto"/>
      <w:ind w:right="-284"/>
    </w:pPr>
    <w:rPr>
      <w:sz w:val="24"/>
      <w:szCs w:val="24"/>
    </w:rPr>
  </w:style>
  <w:style w:type="paragraph" w:customStyle="1" w:styleId="BenefitsTitle">
    <w:name w:val="BenefitsTitle"/>
    <w:basedOn w:val="Normal"/>
    <w:next w:val="BenefitsText"/>
    <w:qFormat/>
    <w:rsid w:val="00E97F7F"/>
    <w:pPr>
      <w:spacing w:before="240" w:after="120" w:line="240" w:lineRule="auto"/>
    </w:pPr>
    <w:rPr>
      <w:b/>
      <w:color w:val="365F91" w:themeColor="accent1" w:themeShade="BF"/>
      <w:sz w:val="28"/>
    </w:rPr>
  </w:style>
  <w:style w:type="paragraph" w:customStyle="1" w:styleId="FeaturesTitle">
    <w:name w:val="FeaturesTitle"/>
    <w:basedOn w:val="Normal"/>
    <w:qFormat/>
    <w:rsid w:val="00F20B77"/>
    <w:pPr>
      <w:spacing w:before="600" w:after="240" w:line="240" w:lineRule="auto"/>
    </w:pPr>
    <w:rPr>
      <w:noProof/>
      <w:color w:val="365F91" w:themeColor="accent1" w:themeShade="BF"/>
      <w:sz w:val="40"/>
    </w:rPr>
  </w:style>
  <w:style w:type="paragraph" w:customStyle="1" w:styleId="FeaturesBullets">
    <w:name w:val="FeaturesBullets"/>
    <w:basedOn w:val="Normal"/>
    <w:qFormat/>
    <w:rsid w:val="000D403C"/>
    <w:pPr>
      <w:numPr>
        <w:numId w:val="8"/>
      </w:numPr>
      <w:spacing w:after="60" w:line="240" w:lineRule="auto"/>
    </w:pPr>
    <w:rPr>
      <w:rFonts w:cs="Futura BT"/>
      <w:color w:val="000000"/>
      <w:sz w:val="24"/>
    </w:rPr>
  </w:style>
  <w:style w:type="paragraph" w:customStyle="1" w:styleId="SpecHeading">
    <w:name w:val="SpecHeading"/>
    <w:basedOn w:val="Heading1"/>
    <w:next w:val="Normal"/>
    <w:qFormat/>
    <w:rsid w:val="00E818AF"/>
    <w:pPr>
      <w:pageBreakBefore/>
      <w:spacing w:after="600"/>
      <w:ind w:right="0"/>
      <w:jc w:val="center"/>
      <w:outlineLvl w:val="9"/>
    </w:pPr>
  </w:style>
  <w:style w:type="paragraph" w:customStyle="1" w:styleId="SpecTitle">
    <w:name w:val="SpecTitle"/>
    <w:basedOn w:val="Heading2"/>
    <w:next w:val="SpecBullet"/>
    <w:qFormat/>
    <w:rsid w:val="004A3809"/>
    <w:pPr>
      <w:spacing w:before="120" w:after="60"/>
      <w:ind w:right="0"/>
      <w:outlineLvl w:val="9"/>
    </w:pPr>
    <w:rPr>
      <w:sz w:val="24"/>
    </w:rPr>
  </w:style>
  <w:style w:type="paragraph" w:customStyle="1" w:styleId="SpecBullet">
    <w:name w:val="SpecBullet"/>
    <w:basedOn w:val="ListParagraph"/>
    <w:link w:val="SpecBulletChar"/>
    <w:qFormat/>
    <w:rsid w:val="004A3809"/>
    <w:pPr>
      <w:numPr>
        <w:numId w:val="3"/>
      </w:numPr>
      <w:spacing w:after="0" w:line="240" w:lineRule="auto"/>
    </w:pPr>
    <w:rPr>
      <w:sz w:val="24"/>
      <w:szCs w:val="24"/>
    </w:rPr>
  </w:style>
  <w:style w:type="paragraph" w:customStyle="1" w:styleId="CharChar1CharCharCharCharCharCharCharChar">
    <w:name w:val="Char Char1 Char Char Char Char Char Char Char Char"/>
    <w:basedOn w:val="Normal"/>
    <w:rsid w:val="001461DA"/>
    <w:pPr>
      <w:widowControl w:val="0"/>
      <w:autoSpaceDE w:val="0"/>
      <w:autoSpaceDN w:val="0"/>
      <w:adjustRightInd w:val="0"/>
      <w:spacing w:after="0" w:line="360" w:lineRule="auto"/>
      <w:ind w:firstLineChars="1950" w:firstLine="4095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Diagram">
    <w:name w:val="Diagram"/>
    <w:basedOn w:val="Default"/>
    <w:next w:val="Normal"/>
    <w:qFormat/>
    <w:rsid w:val="00667DE0"/>
    <w:pPr>
      <w:spacing w:before="480"/>
      <w:ind w:left="-284" w:right="-284"/>
      <w:jc w:val="center"/>
    </w:pPr>
    <w:rPr>
      <w:rFonts w:ascii="New BT" w:hAnsi="New BT"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82BE0"/>
    <w:rPr>
      <w:color w:val="0000FF" w:themeColor="hyperlink"/>
      <w:u w:val="single"/>
    </w:rPr>
  </w:style>
  <w:style w:type="paragraph" w:customStyle="1" w:styleId="PrdInfoBullet">
    <w:name w:val="PrdInfoBullet"/>
    <w:basedOn w:val="SpecBullet"/>
    <w:link w:val="PrdInfoBulletChar"/>
    <w:qFormat/>
    <w:rsid w:val="00A40C49"/>
    <w:pPr>
      <w:numPr>
        <w:numId w:val="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40C49"/>
    <w:rPr>
      <w:rFonts w:ascii="New BT" w:hAnsi="New BT"/>
    </w:rPr>
  </w:style>
  <w:style w:type="character" w:customStyle="1" w:styleId="SpecBulletChar">
    <w:name w:val="SpecBullet Char"/>
    <w:basedOn w:val="ListParagraphChar"/>
    <w:link w:val="SpecBullet"/>
    <w:rsid w:val="00A40C49"/>
    <w:rPr>
      <w:rFonts w:ascii="New BT" w:hAnsi="New BT"/>
      <w:sz w:val="24"/>
      <w:szCs w:val="24"/>
    </w:rPr>
  </w:style>
  <w:style w:type="character" w:customStyle="1" w:styleId="PrdInfoBulletChar">
    <w:name w:val="PrdInfoBullet Char"/>
    <w:basedOn w:val="SpecBulletChar"/>
    <w:link w:val="PrdInfoBullet"/>
    <w:rsid w:val="00A40C49"/>
    <w:rPr>
      <w:rFonts w:ascii="New BT" w:hAnsi="New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t.com/producthel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92CBCFDE89A64048A3D6A2E2E9E54A8C" ma:contentTypeVersion="11" ma:contentTypeDescription="Default item with a two year maximum retention period." ma:contentTypeScope="" ma:versionID="9119bb1c1e277dd41768224d8a62b962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72772512d74985685a7cf3b99f725a30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  <xsd:element ref="ns2:BT_x0020_Data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d82b34d0-7725-4f41-bba6-a13e55a29e33}" ma:internalName="TaxCatchAll" ma:showField="CatchAllData" ma:web="ac95346f-e07a-4e49-99a9-6d6e7f309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82b34d0-7725-4f41-bba6-a13e55a29e33}" ma:internalName="TaxCatchAllLabel" ma:readOnly="true" ma:showField="CatchAllDataLabel" ma:web="ac95346f-e07a-4e49-99a9-6d6e7f309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T_x0020_Data_x0020_Classification" ma:index="14" nillable="true" ma:displayName="BT Data Classification" ma:default="In Confidence" ma:description="To understand more about BT Data Classifications: https://office.bt.com/sites/BTFixIt/Lists/How%20To%20Articles/DispForm_Cust.aspx?ID=1937&#10;&#10;Please note that data classified as IN STRICTEST CONFIDENCE must be encrypted before it is uploaded to office.bt.com.&#10;&#10;To understand how to easily encrypt IN STRICTEST CONFIDENCE information: https://office.bt.com/sites/BTFixIt/SitePages/view.aspx?article=11561" ma:format="Dropdown" ma:internalName="BT_x0020_Data_x0020_Classification" ma:readOnly="false">
      <xsd:simpleType>
        <xsd:restriction base="dms:Choice">
          <xsd:enumeration value="Public"/>
          <xsd:enumeration value="BT Internal"/>
          <xsd:enumeration value="In Confidence"/>
          <xsd:enumeration value="In Strictest Confid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T_x0020_Document_x0020_Owner xmlns="e0e35bac-e255-4a69-af54-5f01336af94f">
      <UserInfo>
        <DisplayName/>
        <AccountId xsi:nil="true"/>
        <AccountType/>
      </UserInfo>
    </BT_x0020_Document_x0020_Owner>
    <BT_x0020_Data_x0020_Classification xmlns="e0e35bac-e255-4a69-af54-5f01336af94f">In Confidence</BT_x0020_Data_x0020_Classification>
    <TaxCatchAll xmlns="e0e35bac-e255-4a69-af54-5f01336af94f"/>
    <_dlc_DocId xmlns="e0e35bac-e255-4a69-af54-5f01336af94f">WWZPT75UAH5M-24-5467</_dlc_DocId>
    <_dlc_DocIdUrl xmlns="e0e35bac-e255-4a69-af54-5f01336af94f">
      <Url>https://office.bt.com/sites/devices/_layouts/DocIdRedir.aspx?ID=WWZPT75UAH5M-24-5467</Url>
      <Description>WWZPT75UAH5M-24-5467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728F-54BE-4159-91DC-EE73EEC77B2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6001CF0-F84F-48F6-BA02-50C06A76D1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B2F915-2B06-48E8-9C02-10D4041048C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59C3802-4AF1-4DCB-AFBE-DA619EE46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35bac-e255-4a69-af54-5f01336a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F849B4-1E2A-41E7-97AC-F937490784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C42987-9A34-4335-A199-4C35B2D58DC9}">
  <ds:schemaRefs>
    <ds:schemaRef ds:uri="http://schemas.microsoft.com/office/2006/metadata/properties"/>
    <ds:schemaRef ds:uri="http://schemas.microsoft.com/office/infopath/2007/PartnerControls"/>
    <ds:schemaRef ds:uri="e0e35bac-e255-4a69-af54-5f01336af94f"/>
  </ds:schemaRefs>
</ds:datastoreItem>
</file>

<file path=customXml/itemProps7.xml><?xml version="1.0" encoding="utf-8"?>
<ds:datastoreItem xmlns:ds="http://schemas.openxmlformats.org/officeDocument/2006/customXml" ds:itemID="{D35D1552-D5D5-490D-87CC-3D21D3FB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801847385</dc:creator>
  <cp:lastModifiedBy>Sprague,SM,Sue,SBHD R</cp:lastModifiedBy>
  <cp:revision>2</cp:revision>
  <cp:lastPrinted>2016-03-23T16:13:00Z</cp:lastPrinted>
  <dcterms:created xsi:type="dcterms:W3CDTF">2017-05-05T12:04:00Z</dcterms:created>
  <dcterms:modified xsi:type="dcterms:W3CDTF">2017-05-05T12:04:00Z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0x0101005EEE68971716474CABDF87371185FDEC00EC6EA5ED20A94112869E9D0DC08914F40092CBCFDE89A64048A3D6A2E2E9E54A8C</vt:lpwstr>
  </property>
  <property fmtid="{D5CDD505-2E9C-101B-9397-08002B2CF9AE}" pid="3" name="_dlc_DocIdItemGuid">
    <vt:lpwstr>4f4733fa-4a8e-4260-8dd5-1e0a715ce35a</vt:lpwstr>
  </property>
</Properties>
</file>